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507EA1" w:rsidP="00297245">
      <w:pPr>
        <w:spacing w:line="240" w:lineRule="auto"/>
        <w:rPr>
          <w:szCs w:val="24"/>
        </w:rPr>
      </w:pPr>
      <w:r w:rsidRPr="00DC39F1">
        <w:rPr>
          <w:szCs w:val="24"/>
        </w:rPr>
        <w:t xml:space="preserve"> </w:t>
      </w:r>
      <w:r w:rsidR="004B59E0">
        <w:rPr>
          <w:szCs w:val="24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7pt;height:593.8pt" o:ole="">
            <v:imagedata r:id="rId4" o:title=""/>
          </v:shape>
          <o:OLEObject Type="Embed" ProgID="AcroExch.Document.DC" ShapeID="_x0000_i1025" DrawAspect="Content" ObjectID="_1675850639" r:id="rId5"/>
        </w:object>
      </w:r>
      <w:r w:rsidRPr="00DC39F1">
        <w:rPr>
          <w:szCs w:val="24"/>
        </w:rPr>
        <w:t xml:space="preserve"> </w:t>
      </w: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4B59E0" w:rsidRDefault="004B59E0" w:rsidP="00297245">
      <w:pPr>
        <w:spacing w:line="240" w:lineRule="auto"/>
        <w:rPr>
          <w:szCs w:val="24"/>
        </w:rPr>
      </w:pPr>
    </w:p>
    <w:p w:rsidR="00297245" w:rsidRPr="00DC39F1" w:rsidRDefault="00297245" w:rsidP="00297245">
      <w:pPr>
        <w:spacing w:line="240" w:lineRule="auto"/>
        <w:rPr>
          <w:b/>
        </w:rPr>
      </w:pPr>
      <w:r w:rsidRPr="00DC39F1">
        <w:rPr>
          <w:b/>
        </w:rPr>
        <w:lastRenderedPageBreak/>
        <w:t xml:space="preserve">Муниципальное дошкольное образовательное учреждение № 30 «Буратино» </w:t>
      </w:r>
    </w:p>
    <w:p w:rsidR="00297245" w:rsidRPr="00DC39F1" w:rsidRDefault="00297245" w:rsidP="00297245">
      <w:pPr>
        <w:spacing w:line="240" w:lineRule="auto"/>
        <w:rPr>
          <w:b/>
        </w:rPr>
      </w:pPr>
      <w:r w:rsidRPr="00DC39F1">
        <w:rPr>
          <w:b/>
        </w:rPr>
        <w:t>поселка Чульман Нерюнгринского района</w:t>
      </w:r>
    </w:p>
    <w:p w:rsidR="00297245" w:rsidRPr="00DC39F1" w:rsidRDefault="00297245" w:rsidP="00297245">
      <w:pPr>
        <w:spacing w:line="240" w:lineRule="auto"/>
        <w:rPr>
          <w:b/>
        </w:rPr>
      </w:pPr>
      <w:r w:rsidRPr="00DC39F1">
        <w:rPr>
          <w:b/>
        </w:rPr>
        <w:t>__________________________________________________________________________</w:t>
      </w:r>
    </w:p>
    <w:p w:rsidR="00297245" w:rsidRPr="00DC39F1" w:rsidRDefault="00297245" w:rsidP="00297245">
      <w:pPr>
        <w:spacing w:line="240" w:lineRule="auto"/>
      </w:pPr>
      <w:r w:rsidRPr="00DC39F1">
        <w:t xml:space="preserve">678981, Республика Саха (Якутия), Нерюнгринский район, поселок Чульман, ул. Гагарина 27а, </w:t>
      </w:r>
    </w:p>
    <w:p w:rsidR="00297245" w:rsidRPr="00DC39F1" w:rsidRDefault="00297245" w:rsidP="00297245">
      <w:pPr>
        <w:spacing w:line="240" w:lineRule="auto"/>
      </w:pPr>
      <w:r w:rsidRPr="00DC39F1">
        <w:t xml:space="preserve"> тел: (8-41147) 7-61-20 </w:t>
      </w:r>
      <w:hyperlink r:id="rId6" w:history="1">
        <w:r w:rsidRPr="00DC39F1">
          <w:rPr>
            <w:rStyle w:val="a4"/>
            <w:color w:val="auto"/>
          </w:rPr>
          <w:t>buratino@nerungri.edu.ru</w:t>
        </w:r>
      </w:hyperlink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  </w:t>
      </w: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960"/>
        <w:gridCol w:w="168"/>
      </w:tblGrid>
      <w:tr w:rsidR="00507EA1" w:rsidRPr="00DC39F1" w:rsidTr="00507EA1">
        <w:trPr>
          <w:jc w:val="right"/>
        </w:trPr>
        <w:tc>
          <w:tcPr>
            <w:tcW w:w="0" w:type="auto"/>
            <w:gridSpan w:val="2"/>
            <w:tcMar>
              <w:top w:w="81" w:type="dxa"/>
              <w:left w:w="81" w:type="dxa"/>
              <w:bottom w:w="81" w:type="dxa"/>
              <w:right w:w="81" w:type="dxa"/>
            </w:tcMar>
            <w:hideMark/>
          </w:tcPr>
          <w:p w:rsidR="00507EA1" w:rsidRPr="00DC39F1" w:rsidRDefault="00507EA1" w:rsidP="00507EA1">
            <w:pPr>
              <w:spacing w:line="275" w:lineRule="atLeast"/>
              <w:jc w:val="left"/>
              <w:rPr>
                <w:szCs w:val="24"/>
              </w:rPr>
            </w:pPr>
            <w:r w:rsidRPr="00DC39F1">
              <w:rPr>
                <w:szCs w:val="24"/>
              </w:rPr>
              <w:t>УТВЕРЖДАЮ</w:t>
            </w:r>
          </w:p>
        </w:tc>
      </w:tr>
      <w:tr w:rsidR="00507EA1" w:rsidRPr="00DC39F1" w:rsidTr="00507EA1">
        <w:trPr>
          <w:jc w:val="right"/>
        </w:trPr>
        <w:tc>
          <w:tcPr>
            <w:tcW w:w="0" w:type="auto"/>
            <w:gridSpan w:val="2"/>
            <w:tcMar>
              <w:top w:w="81" w:type="dxa"/>
              <w:left w:w="81" w:type="dxa"/>
              <w:bottom w:w="81" w:type="dxa"/>
              <w:right w:w="81" w:type="dxa"/>
            </w:tcMar>
            <w:hideMark/>
          </w:tcPr>
          <w:p w:rsidR="00507EA1" w:rsidRPr="00DC39F1" w:rsidRDefault="00297245" w:rsidP="00DC39F1">
            <w:pPr>
              <w:pStyle w:val="a5"/>
              <w:jc w:val="left"/>
            </w:pPr>
            <w:r w:rsidRPr="00DC39F1">
              <w:t xml:space="preserve">Заведующая </w:t>
            </w:r>
          </w:p>
          <w:p w:rsidR="00297245" w:rsidRPr="00DC39F1" w:rsidRDefault="00297245" w:rsidP="00DC39F1">
            <w:pPr>
              <w:pStyle w:val="a5"/>
              <w:jc w:val="left"/>
            </w:pPr>
            <w:r w:rsidRPr="00DC39F1">
              <w:t>МДОУ № 30 "Буратино"</w:t>
            </w:r>
          </w:p>
        </w:tc>
      </w:tr>
      <w:tr w:rsidR="00297245" w:rsidRPr="00DC39F1" w:rsidTr="00507EA1">
        <w:trPr>
          <w:gridAfter w:val="1"/>
          <w:jc w:val="right"/>
        </w:trPr>
        <w:tc>
          <w:tcPr>
            <w:tcW w:w="0" w:type="auto"/>
            <w:tcMar>
              <w:top w:w="81" w:type="dxa"/>
              <w:left w:w="81" w:type="dxa"/>
              <w:bottom w:w="81" w:type="dxa"/>
              <w:right w:w="81" w:type="dxa"/>
            </w:tcMar>
            <w:vAlign w:val="bottom"/>
            <w:hideMark/>
          </w:tcPr>
          <w:p w:rsidR="00297245" w:rsidRPr="00DC39F1" w:rsidRDefault="00DC39F1" w:rsidP="00DC39F1">
            <w:pPr>
              <w:pStyle w:val="a5"/>
              <w:jc w:val="left"/>
            </w:pPr>
            <w:r w:rsidRPr="00DC39F1">
              <w:t>_________</w:t>
            </w:r>
            <w:r w:rsidR="00297245" w:rsidRPr="00DC39F1">
              <w:t xml:space="preserve">А.В. Головченко </w:t>
            </w:r>
          </w:p>
          <w:p w:rsidR="00DC39F1" w:rsidRPr="00DC39F1" w:rsidRDefault="00DC39F1" w:rsidP="00DC39F1">
            <w:pPr>
              <w:pStyle w:val="a5"/>
              <w:jc w:val="left"/>
            </w:pPr>
          </w:p>
          <w:p w:rsidR="00DC39F1" w:rsidRPr="00DC39F1" w:rsidRDefault="00DC39F1" w:rsidP="00DC39F1">
            <w:pPr>
              <w:pStyle w:val="a5"/>
              <w:jc w:val="left"/>
            </w:pPr>
            <w:r w:rsidRPr="00DC39F1">
              <w:t>Приказ №</w:t>
            </w:r>
            <w:r w:rsidR="00FC73B2">
              <w:t xml:space="preserve"> 38</w:t>
            </w:r>
            <w:r w:rsidRPr="00DC39F1">
              <w:t xml:space="preserve"> от </w:t>
            </w:r>
            <w:r w:rsidR="00FC73B2">
              <w:t>28.02.2020</w:t>
            </w:r>
          </w:p>
        </w:tc>
      </w:tr>
      <w:tr w:rsidR="00507EA1" w:rsidRPr="00DC39F1" w:rsidTr="00507EA1">
        <w:trPr>
          <w:jc w:val="right"/>
        </w:trPr>
        <w:tc>
          <w:tcPr>
            <w:tcW w:w="0" w:type="auto"/>
            <w:gridSpan w:val="2"/>
            <w:tcMar>
              <w:top w:w="81" w:type="dxa"/>
              <w:left w:w="81" w:type="dxa"/>
              <w:bottom w:w="81" w:type="dxa"/>
              <w:right w:w="81" w:type="dxa"/>
            </w:tcMar>
            <w:hideMark/>
          </w:tcPr>
          <w:p w:rsidR="00507EA1" w:rsidRPr="00DC39F1" w:rsidRDefault="00507EA1" w:rsidP="00507EA1">
            <w:pPr>
              <w:spacing w:line="275" w:lineRule="atLeast"/>
              <w:jc w:val="left"/>
              <w:rPr>
                <w:szCs w:val="24"/>
              </w:rPr>
            </w:pPr>
          </w:p>
        </w:tc>
      </w:tr>
      <w:tr w:rsidR="00507EA1" w:rsidRPr="00DC39F1" w:rsidTr="00507EA1">
        <w:trPr>
          <w:jc w:val="right"/>
        </w:trPr>
        <w:tc>
          <w:tcPr>
            <w:tcW w:w="0" w:type="auto"/>
            <w:tcMar>
              <w:top w:w="81" w:type="dxa"/>
              <w:left w:w="81" w:type="dxa"/>
              <w:bottom w:w="81" w:type="dxa"/>
              <w:right w:w="81" w:type="dxa"/>
            </w:tcMar>
            <w:vAlign w:val="center"/>
            <w:hideMark/>
          </w:tcPr>
          <w:p w:rsidR="00507EA1" w:rsidRPr="00DC39F1" w:rsidRDefault="00507EA1" w:rsidP="00507EA1">
            <w:pPr>
              <w:spacing w:line="275" w:lineRule="atLeast"/>
              <w:jc w:val="left"/>
              <w:rPr>
                <w:szCs w:val="24"/>
              </w:rPr>
            </w:pPr>
          </w:p>
        </w:tc>
        <w:tc>
          <w:tcPr>
            <w:tcW w:w="0" w:type="auto"/>
            <w:tcMar>
              <w:top w:w="81" w:type="dxa"/>
              <w:left w:w="81" w:type="dxa"/>
              <w:bottom w:w="81" w:type="dxa"/>
              <w:right w:w="81" w:type="dxa"/>
            </w:tcMar>
            <w:vAlign w:val="center"/>
            <w:hideMark/>
          </w:tcPr>
          <w:p w:rsidR="00507EA1" w:rsidRPr="00DC39F1" w:rsidRDefault="00507EA1" w:rsidP="00507EA1">
            <w:pPr>
              <w:spacing w:line="275" w:lineRule="atLeast"/>
              <w:jc w:val="left"/>
              <w:rPr>
                <w:szCs w:val="24"/>
              </w:rPr>
            </w:pPr>
          </w:p>
        </w:tc>
      </w:tr>
    </w:tbl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szCs w:val="24"/>
        </w:rPr>
      </w:pPr>
      <w:r w:rsidRPr="00DC39F1">
        <w:rPr>
          <w:b/>
          <w:bCs/>
          <w:szCs w:val="24"/>
        </w:rPr>
        <w:t>ПОЛИТИКА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szCs w:val="24"/>
        </w:rPr>
      </w:pPr>
      <w:r w:rsidRPr="00DC39F1">
        <w:rPr>
          <w:b/>
          <w:bCs/>
          <w:szCs w:val="24"/>
        </w:rPr>
        <w:t>обработки персональных данных</w:t>
      </w:r>
    </w:p>
    <w:p w:rsidR="00507EA1" w:rsidRPr="00943E22" w:rsidRDefault="00943E22" w:rsidP="00943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>
        <w:rPr>
          <w:szCs w:val="24"/>
        </w:rPr>
        <w:t xml:space="preserve"> </w:t>
      </w:r>
      <w:r w:rsidR="00507EA1" w:rsidRPr="00DC39F1">
        <w:rPr>
          <w:b/>
          <w:bCs/>
          <w:szCs w:val="24"/>
        </w:rPr>
        <w:t>1. Общие положения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1.1. Настоящая политика обработки и защиты персональных данных (далее – Политика) определяет цели сбора, правовые основания, условия и способы обработки персональных данных, права и обязанности оператора, субъектов персональных данных, объем и категории обрабатываемых персональных данных и меры их защиты в </w:t>
      </w:r>
      <w:r w:rsidR="00297245" w:rsidRPr="00DC39F1">
        <w:rPr>
          <w:iCs/>
          <w:szCs w:val="24"/>
        </w:rPr>
        <w:t>МДОУ № 30 "Буратино"</w:t>
      </w:r>
      <w:r w:rsidRPr="00DC39F1">
        <w:rPr>
          <w:szCs w:val="24"/>
        </w:rPr>
        <w:t>.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1.2. Локальные нормативные акты и иные документы, регламентирующие обработку персональных данных в </w:t>
      </w:r>
      <w:r w:rsidR="00297245" w:rsidRPr="00DC39F1">
        <w:rPr>
          <w:iCs/>
          <w:szCs w:val="24"/>
        </w:rPr>
        <w:t>МДОУ № 30 "Буратино"</w:t>
      </w:r>
      <w:r w:rsidR="00297245" w:rsidRPr="00DC39F1">
        <w:rPr>
          <w:szCs w:val="24"/>
        </w:rPr>
        <w:t>.</w:t>
      </w:r>
      <w:r w:rsidRPr="00DC39F1">
        <w:rPr>
          <w:szCs w:val="24"/>
        </w:rPr>
        <w:t>, разрабатываются с учетом положений Политики.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iCs/>
          <w:szCs w:val="24"/>
          <w:shd w:val="clear" w:color="auto" w:fill="FFFFCC"/>
        </w:rPr>
      </w:pPr>
      <w:r w:rsidRPr="00DC39F1">
        <w:rPr>
          <w:szCs w:val="24"/>
        </w:rPr>
        <w:t xml:space="preserve">              1.3. Действие Политики распространяется на персональные данные, которые </w:t>
      </w:r>
      <w:r w:rsidR="00297245" w:rsidRPr="00DC39F1">
        <w:rPr>
          <w:iCs/>
          <w:szCs w:val="24"/>
        </w:rPr>
        <w:t>МДОУ № 30 "Буратино"</w:t>
      </w:r>
      <w:r w:rsidR="00DC39F1" w:rsidRPr="00DC39F1">
        <w:rPr>
          <w:iCs/>
          <w:szCs w:val="24"/>
          <w:shd w:val="clear" w:color="auto" w:fill="FFFFCC"/>
        </w:rPr>
        <w:t xml:space="preserve"> </w:t>
      </w:r>
      <w:r w:rsidRPr="00DC39F1">
        <w:rPr>
          <w:szCs w:val="24"/>
        </w:rPr>
        <w:t>обрабатывает с использованием и без использования средств автоматизации.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1.4. В Политике используются следующие понятия: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персональные данные – любая информация, относящаяся прямо или косвенно к </w:t>
      </w:r>
      <w:r w:rsidRPr="00DC39F1">
        <w:rPr>
          <w:szCs w:val="24"/>
        </w:rPr>
        <w:br/>
        <w:t>определенному или определяемому физическому лицу (субъекту персональных данных);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оператор персональных данных (оператор) – государственный орган, муниципальный орган, юридическое или физическое лицо, самостоятельно или совместно с другими лицами организующие и </w:t>
      </w:r>
      <w:r w:rsidR="00297245" w:rsidRPr="00DC39F1">
        <w:rPr>
          <w:szCs w:val="24"/>
        </w:rPr>
        <w:t xml:space="preserve"> </w:t>
      </w:r>
      <w:r w:rsidRPr="00DC39F1">
        <w:rPr>
          <w:szCs w:val="24"/>
        </w:rPr>
        <w:t>(или) осуществляющие обработку персональных данных,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обработка персональных данных – действие (операция) или совокупность действий (операций) с персональными данными с использованием и без использования средств автоматизации,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уничтожение;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автоматизированная обработка персональных данных – обработка персональных данных с помощью средств вычислительной техники;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распространение персональных данных – действия, направленные на раскрытие 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szCs w:val="24"/>
        </w:rPr>
      </w:pPr>
      <w:r w:rsidRPr="00DC39F1">
        <w:rPr>
          <w:szCs w:val="24"/>
        </w:rPr>
        <w:t>персональных данных неопределенному кругу лиц;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предоставление персональных данных – действия, направленные на раскрытие 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szCs w:val="24"/>
        </w:rPr>
      </w:pPr>
      <w:r w:rsidRPr="00DC39F1">
        <w:rPr>
          <w:szCs w:val="24"/>
        </w:rPr>
        <w:t>персональных данных определенному лицу или определенному кругу лиц;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lastRenderedPageBreak/>
        <w:t xml:space="preserve">              – блокирование персональных данных – временное прекращение обработки персональных данных (за исключением случаев, если обработка необходима для уточнения персональных данных);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уничтожение персональных данных 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данных;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обезличивание персональных данных 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данных;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информационная система персональных данных – совокупность содержащихся в базах данных персональных данных и обеспечивающих их обработку информационных технологий и технических средств;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трансграничная передача персональных данных – передача персональных данных на территорию иностранного государства органу власти иностранного государства, иностранному физическому лицу или иностранному юридическому лицу.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1.5. </w:t>
      </w:r>
      <w:r w:rsidR="00297245" w:rsidRPr="00DC39F1">
        <w:rPr>
          <w:iCs/>
          <w:szCs w:val="24"/>
        </w:rPr>
        <w:t>МДОУ № 30 "Буратино"</w:t>
      </w:r>
      <w:r w:rsidRPr="00DC39F1">
        <w:rPr>
          <w:szCs w:val="24"/>
        </w:rPr>
        <w:t>– оператор персональных данных – обязано: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1.5.1. Соблюдать конфиденциальность персональных данных, а именно не распространять персональные данные и не передавать их третьим лицам без согласия субъекта персональных данных или его законного представителя, если иное не предусмотрено законодательством.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1.5.2. Обеспечить субъектам персональных данных, их законным представителям возможность ознакомления с документами и материалами, содержащими их персональные данные, если иное не предусмотрено законодательством.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1.5.3. Разъяснять субъектам персональных данных, их законным представителям юридические последствия отказа предоставить персональные данные.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1.5.4. Блокировать или удалять неправомерно обрабатываемые, неточные персональные данные либо обеспечить их блокирование или удаление.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1.5.5. Прекратить обработку и уничтожить персональные данные либо обеспечить 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left"/>
        <w:rPr>
          <w:szCs w:val="24"/>
        </w:rPr>
      </w:pPr>
      <w:r w:rsidRPr="00DC39F1">
        <w:rPr>
          <w:szCs w:val="24"/>
        </w:rPr>
        <w:t>прекращение обработки и уничтожение персональных данных при достижении цели их обработки.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1.5.6. Прекратить обработку персональных данных или обеспечить прекращение обработки персональных данных в случае отзыва субъектом персональных данных согласия на обработку его персональных данных, если иное не предусмотрено договором, стороной которого, </w:t>
      </w:r>
      <w:proofErr w:type="spellStart"/>
      <w:r w:rsidRPr="00DC39F1">
        <w:rPr>
          <w:szCs w:val="24"/>
        </w:rPr>
        <w:t>выгодоприобретателем</w:t>
      </w:r>
      <w:proofErr w:type="spellEnd"/>
      <w:r w:rsidRPr="00DC39F1">
        <w:rPr>
          <w:szCs w:val="24"/>
        </w:rPr>
        <w:t xml:space="preserve"> или поручителем по которому является субъект персональных данных, или иным соглашением между </w:t>
      </w:r>
      <w:r w:rsidR="00297245" w:rsidRPr="00DC39F1">
        <w:rPr>
          <w:iCs/>
          <w:szCs w:val="24"/>
        </w:rPr>
        <w:t>МДОУ № 30 "Буратино"</w:t>
      </w:r>
      <w:r w:rsidR="00297245" w:rsidRPr="00DC39F1">
        <w:rPr>
          <w:szCs w:val="24"/>
        </w:rPr>
        <w:t xml:space="preserve"> </w:t>
      </w:r>
      <w:r w:rsidRPr="00DC39F1">
        <w:rPr>
          <w:szCs w:val="24"/>
        </w:rPr>
        <w:t>и субъектом персональных данных.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1.6. </w:t>
      </w:r>
      <w:r w:rsidR="00297245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вправе: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1.6.1. Использовать персональные данные субъектов персональных данных без их согласия в случаях, предусмотренных законодательством.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1.6.2. Предоставлять персональные данные субъектов персональных данных третьим лицам в случаях, предусмотренных законодательством.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1.7. Работ</w:t>
      </w:r>
      <w:r w:rsidR="00297245" w:rsidRPr="00DC39F1">
        <w:rPr>
          <w:szCs w:val="24"/>
        </w:rPr>
        <w:t>ники,</w:t>
      </w:r>
      <w:r w:rsidRPr="00DC39F1">
        <w:rPr>
          <w:szCs w:val="24"/>
        </w:rPr>
        <w:t xml:space="preserve"> родители </w:t>
      </w:r>
      <w:r w:rsidR="00DC39F1">
        <w:rPr>
          <w:szCs w:val="24"/>
        </w:rPr>
        <w:t>(законные представители) воспитанников</w:t>
      </w:r>
      <w:r w:rsidRPr="00DC39F1">
        <w:rPr>
          <w:szCs w:val="24"/>
        </w:rPr>
        <w:t>, иные субъекты персональных данных обязаны:</w:t>
      </w:r>
    </w:p>
    <w:p w:rsidR="00507EA1" w:rsidRPr="00DC39F1" w:rsidRDefault="00507EA1" w:rsidP="0029724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1.7.1. В случаях, предусмотренных законодательством, предоставлять </w:t>
      </w:r>
      <w:r w:rsidR="00297245" w:rsidRPr="00DC39F1">
        <w:rPr>
          <w:iCs/>
          <w:szCs w:val="24"/>
        </w:rPr>
        <w:t>МДОУ № 30 "Буратино"</w:t>
      </w:r>
      <w:r w:rsidR="00A87BBC" w:rsidRPr="00DC39F1">
        <w:rPr>
          <w:szCs w:val="24"/>
        </w:rPr>
        <w:t xml:space="preserve"> </w:t>
      </w:r>
      <w:r w:rsidRPr="00DC39F1">
        <w:rPr>
          <w:szCs w:val="24"/>
        </w:rPr>
        <w:t>достоверные персональные данные.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lastRenderedPageBreak/>
        <w:t xml:space="preserve">              1.7.2. При изменении персональных данных, обнаружении ошибок или неточностей в них незамедлительно сообщать об этом </w:t>
      </w:r>
      <w:r w:rsidR="00A87BBC" w:rsidRPr="00DC39F1">
        <w:rPr>
          <w:iCs/>
          <w:szCs w:val="24"/>
        </w:rPr>
        <w:t>МДОУ № 30 "Буратино"</w:t>
      </w:r>
      <w:r w:rsidRPr="00DC39F1">
        <w:rPr>
          <w:szCs w:val="24"/>
        </w:rPr>
        <w:t>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1.8. Субъекты персональных данных вправе: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1.8.1. Получать информацию, касающуюся обработки своих персональных данных, кроме случаев, когда такой доступ ограничен федеральными законами.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1.8.2. Требовать от </w:t>
      </w:r>
      <w:r w:rsidR="00A87BBC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уточнить персональные данные, блокировать их или уничтожить,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обработки.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1.8.3. Дополнить персональные данные оценочного характера заявлением, выражающим собственную точку зрения.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1.8.4. Обжаловать действия или бездействие </w:t>
      </w:r>
      <w:r w:rsidR="00A87BBC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в уполномоченном органе по защите прав субъектов персональных данных или в судебном порядке.</w:t>
      </w:r>
    </w:p>
    <w:p w:rsidR="00507EA1" w:rsidRPr="00943E22" w:rsidRDefault="00507EA1" w:rsidP="00943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b/>
          <w:bCs/>
          <w:szCs w:val="24"/>
        </w:rPr>
        <w:t>2. Цели сбора персональных данных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2.1. Целями сбора персональных данных </w:t>
      </w:r>
      <w:r w:rsidR="00A87BBC" w:rsidRPr="00DC39F1">
        <w:rPr>
          <w:iCs/>
          <w:szCs w:val="24"/>
        </w:rPr>
        <w:t>МДОУ № 30 "Буратино"</w:t>
      </w:r>
      <w:r w:rsidRPr="00DC39F1">
        <w:rPr>
          <w:szCs w:val="24"/>
        </w:rPr>
        <w:t>являются: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2.1.1. Организация образовательной деятельности по образовательным программам </w:t>
      </w:r>
      <w:r w:rsidR="00A87BBC" w:rsidRPr="00DC39F1">
        <w:rPr>
          <w:szCs w:val="24"/>
        </w:rPr>
        <w:t>дошкольного образования</w:t>
      </w:r>
      <w:r w:rsidRPr="00DC39F1">
        <w:rPr>
          <w:szCs w:val="24"/>
        </w:rPr>
        <w:t xml:space="preserve"> в соответствии с законодательством и уставом </w:t>
      </w:r>
      <w:r w:rsidR="00A87BBC" w:rsidRPr="00DC39F1">
        <w:rPr>
          <w:iCs/>
          <w:szCs w:val="24"/>
        </w:rPr>
        <w:t>МДОУ № 30 "Буратино"</w:t>
      </w:r>
      <w:r w:rsidRPr="00DC39F1">
        <w:rPr>
          <w:szCs w:val="24"/>
        </w:rPr>
        <w:t>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2.1.2. Регулирование трудовых отношений с работниками </w:t>
      </w:r>
      <w:r w:rsidR="00A87BBC" w:rsidRPr="00DC39F1">
        <w:rPr>
          <w:iCs/>
          <w:szCs w:val="24"/>
        </w:rPr>
        <w:t>МДОУ № 30 "Буратино"</w:t>
      </w:r>
      <w:r w:rsidRPr="00DC39F1">
        <w:rPr>
          <w:szCs w:val="24"/>
        </w:rPr>
        <w:t>.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2.1.3. Реализация гражданско-правовых договоров, стороной, </w:t>
      </w:r>
      <w:proofErr w:type="spellStart"/>
      <w:r w:rsidRPr="00DC39F1">
        <w:rPr>
          <w:szCs w:val="24"/>
        </w:rPr>
        <w:t>выгодоприобретателем</w:t>
      </w:r>
      <w:proofErr w:type="spellEnd"/>
      <w:r w:rsidRPr="00DC39F1">
        <w:rPr>
          <w:szCs w:val="24"/>
        </w:rPr>
        <w:t xml:space="preserve"> или получателем которых является субъект персональных данных.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2.1.4. Обеспечение безопасности.</w:t>
      </w:r>
    </w:p>
    <w:p w:rsidR="00507EA1" w:rsidRPr="00DC39F1" w:rsidRDefault="00507EA1" w:rsidP="00943E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b/>
          <w:bCs/>
          <w:szCs w:val="24"/>
        </w:rPr>
        <w:t>3. Правовые основания обработки персональных данных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3.1. Правовыми основаниями обработки персональных данных в </w:t>
      </w:r>
      <w:r w:rsidR="00A87BBC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являются устав и нормативные правовые акты,</w:t>
      </w:r>
      <w:r w:rsidR="00A87BBC" w:rsidRPr="00DC39F1">
        <w:rPr>
          <w:szCs w:val="24"/>
        </w:rPr>
        <w:t xml:space="preserve"> </w:t>
      </w:r>
      <w:r w:rsidRPr="00DC39F1">
        <w:rPr>
          <w:szCs w:val="24"/>
        </w:rPr>
        <w:t xml:space="preserve"> для исполнения которых и в соответствии с которыми </w:t>
      </w:r>
      <w:r w:rsidR="00A87BBC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осуществляет обработку персональных данных, в том числе: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</w:t>
      </w:r>
      <w:hyperlink r:id="rId7" w:anchor="/document/99/901807664/" w:history="1">
        <w:r w:rsidRPr="00DC39F1">
          <w:rPr>
            <w:szCs w:val="24"/>
          </w:rPr>
          <w:t>Трудовой кодекс</w:t>
        </w:r>
      </w:hyperlink>
      <w:r w:rsidRPr="00DC39F1">
        <w:rPr>
          <w:szCs w:val="24"/>
        </w:rPr>
        <w:t>, иные нормативные правовые акты, содержащие нормы трудового права;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</w:t>
      </w:r>
      <w:hyperlink r:id="rId8" w:anchor="/document/99/901714433/" w:history="1">
        <w:r w:rsidRPr="00DC39F1">
          <w:rPr>
            <w:szCs w:val="24"/>
          </w:rPr>
          <w:t>Бюджетный кодекс</w:t>
        </w:r>
      </w:hyperlink>
      <w:r w:rsidRPr="00DC39F1">
        <w:rPr>
          <w:szCs w:val="24"/>
        </w:rPr>
        <w:t>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 </w:t>
      </w:r>
      <w:hyperlink r:id="rId9" w:anchor="/document/99/901714421/" w:history="1">
        <w:r w:rsidRPr="00DC39F1">
          <w:rPr>
            <w:szCs w:val="24"/>
          </w:rPr>
          <w:t>Налоговый кодекс</w:t>
        </w:r>
      </w:hyperlink>
      <w:r w:rsidRPr="00DC39F1">
        <w:rPr>
          <w:szCs w:val="24"/>
        </w:rPr>
        <w:t>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 </w:t>
      </w:r>
      <w:hyperlink r:id="rId10" w:anchor="/document/99/9027690/" w:history="1">
        <w:r w:rsidRPr="00DC39F1">
          <w:rPr>
            <w:szCs w:val="24"/>
          </w:rPr>
          <w:t>Гражданский кодекс</w:t>
        </w:r>
      </w:hyperlink>
      <w:r w:rsidRPr="00DC39F1">
        <w:rPr>
          <w:szCs w:val="24"/>
        </w:rPr>
        <w:t>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 </w:t>
      </w:r>
      <w:hyperlink r:id="rId11" w:anchor="/document/99/9015517/" w:history="1">
        <w:r w:rsidRPr="00DC39F1">
          <w:rPr>
            <w:szCs w:val="24"/>
          </w:rPr>
          <w:t>Семейный кодекс</w:t>
        </w:r>
      </w:hyperlink>
      <w:r w:rsidRPr="00DC39F1">
        <w:rPr>
          <w:szCs w:val="24"/>
        </w:rPr>
        <w:t>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</w:t>
      </w:r>
      <w:hyperlink r:id="rId12" w:anchor="/document/99/902389617/" w:history="1">
        <w:r w:rsidRPr="00DC39F1">
          <w:rPr>
            <w:szCs w:val="24"/>
          </w:rPr>
          <w:t>Закон от 29.12.2012 № 273-ФЗ</w:t>
        </w:r>
      </w:hyperlink>
      <w:r w:rsidRPr="00DC39F1">
        <w:rPr>
          <w:szCs w:val="24"/>
        </w:rPr>
        <w:t xml:space="preserve"> «Об образовании в Российской Федерации».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3.2. Правовыми основаниями обработки персональных данных в </w:t>
      </w:r>
      <w:r w:rsidR="00A87BBC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 xml:space="preserve">также являются договоры с физическими лицами, заявления (согласия, доверенности) </w:t>
      </w:r>
      <w:r w:rsidR="00DC39F1">
        <w:rPr>
          <w:szCs w:val="24"/>
        </w:rPr>
        <w:t xml:space="preserve"> </w:t>
      </w:r>
      <w:r w:rsidRPr="00DC39F1">
        <w:rPr>
          <w:szCs w:val="24"/>
        </w:rPr>
        <w:t xml:space="preserve">родителей (законных представителей) </w:t>
      </w:r>
      <w:r w:rsidR="00DC39F1">
        <w:rPr>
          <w:szCs w:val="24"/>
        </w:rPr>
        <w:t>воспитанников</w:t>
      </w:r>
      <w:r w:rsidRPr="00DC39F1">
        <w:rPr>
          <w:szCs w:val="24"/>
        </w:rPr>
        <w:t>, согласия на обработку персональных данных.          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b/>
          <w:bCs/>
          <w:szCs w:val="24"/>
        </w:rPr>
      </w:pPr>
      <w:r w:rsidRPr="00DC39F1">
        <w:rPr>
          <w:b/>
          <w:bCs/>
          <w:szCs w:val="24"/>
        </w:rPr>
        <w:t xml:space="preserve">4. Объем и категории обрабатываемых персональных данных, категории субъектов </w:t>
      </w:r>
      <w:r w:rsidRPr="00DC39F1">
        <w:rPr>
          <w:b/>
          <w:bCs/>
          <w:szCs w:val="24"/>
        </w:rPr>
        <w:br/>
        <w:t>персональных данных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4.1. </w:t>
      </w:r>
      <w:r w:rsidR="00A87BBC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обрабатывает персональные данные: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lastRenderedPageBreak/>
        <w:t xml:space="preserve">              – работников, в том числе бывших;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кандидатов на замещение вакантных должностей;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родственников работников, в том числе бывших;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</w:t>
      </w:r>
      <w:r w:rsidR="00A87BBC" w:rsidRPr="00DC39F1">
        <w:rPr>
          <w:szCs w:val="24"/>
        </w:rPr>
        <w:t>воспитанников</w:t>
      </w:r>
      <w:r w:rsidRPr="00DC39F1">
        <w:rPr>
          <w:szCs w:val="24"/>
        </w:rPr>
        <w:t>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родителей (законных представителей) </w:t>
      </w:r>
      <w:r w:rsidR="00A87BBC" w:rsidRPr="00DC39F1">
        <w:rPr>
          <w:szCs w:val="24"/>
        </w:rPr>
        <w:t>воспитанников</w:t>
      </w:r>
      <w:r w:rsidRPr="00DC39F1">
        <w:rPr>
          <w:szCs w:val="24"/>
        </w:rPr>
        <w:t>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физических лиц по гражданско-правовым договорам;</w:t>
      </w:r>
    </w:p>
    <w:p w:rsidR="00507EA1" w:rsidRPr="00DC39F1" w:rsidRDefault="00507EA1" w:rsidP="00A87B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физических лиц, указанных в заявлениях (согласиях, доверенностях) родителей (законных представителей) </w:t>
      </w:r>
      <w:r w:rsidR="007463C4" w:rsidRPr="00DC39F1">
        <w:rPr>
          <w:szCs w:val="24"/>
        </w:rPr>
        <w:t>воспитанников</w:t>
      </w:r>
      <w:r w:rsidRPr="00DC39F1">
        <w:rPr>
          <w:szCs w:val="24"/>
        </w:rPr>
        <w:t>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физических лиц – посетителей </w:t>
      </w:r>
      <w:r w:rsidR="007463C4" w:rsidRPr="00DC39F1">
        <w:rPr>
          <w:iCs/>
          <w:szCs w:val="24"/>
        </w:rPr>
        <w:t>МДОУ № 30 "Буратино"</w:t>
      </w:r>
    </w:p>
    <w:p w:rsidR="00507EA1" w:rsidRPr="00DC39F1" w:rsidRDefault="00507EA1" w:rsidP="007463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4.2. Специальные категории персональных данных </w:t>
      </w:r>
      <w:r w:rsidR="007463C4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обрабатывает только на основании и согласно требованиям федеральных законов.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4.3. Биометрические персональные данные</w:t>
      </w:r>
      <w:r w:rsidR="007463C4" w:rsidRPr="00DC39F1">
        <w:rPr>
          <w:szCs w:val="24"/>
        </w:rPr>
        <w:t xml:space="preserve"> </w:t>
      </w:r>
      <w:r w:rsidR="007463C4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не обрабатывает.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4.4. </w:t>
      </w:r>
      <w:r w:rsidR="007463C4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обрабатывает персональные данные в объеме, необходимом:</w:t>
      </w:r>
    </w:p>
    <w:p w:rsidR="00507EA1" w:rsidRPr="00DC39F1" w:rsidRDefault="00507EA1" w:rsidP="007463C4">
      <w:pPr>
        <w:pStyle w:val="a5"/>
        <w:jc w:val="left"/>
      </w:pPr>
      <w:r w:rsidRPr="00DC39F1">
        <w:t xml:space="preserve">              – для осуществления образовательной деятельности по реализации основных и </w:t>
      </w:r>
    </w:p>
    <w:p w:rsidR="00507EA1" w:rsidRPr="00DC39F1" w:rsidRDefault="00507EA1" w:rsidP="007463C4">
      <w:pPr>
        <w:pStyle w:val="a5"/>
        <w:jc w:val="left"/>
      </w:pPr>
      <w:r w:rsidRPr="00DC39F1">
        <w:t xml:space="preserve">дополнительных образовательных программ, обеспечения безопасности, укрепления здоровья </w:t>
      </w:r>
      <w:r w:rsidR="007463C4" w:rsidRPr="00DC39F1">
        <w:t>воспитанников</w:t>
      </w:r>
      <w:r w:rsidRPr="00DC39F1">
        <w:t xml:space="preserve">, создания благоприятных условий для разностороннего развития личности, в том числе обеспечения отдыха и оздоровления </w:t>
      </w:r>
      <w:r w:rsidR="007463C4" w:rsidRPr="00DC39F1">
        <w:t>воспитанников</w:t>
      </w:r>
      <w:r w:rsidRPr="00DC39F1">
        <w:t>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выполнения функций и полномочий работодателя в трудовых отношениях;</w:t>
      </w:r>
    </w:p>
    <w:p w:rsidR="00507EA1" w:rsidRPr="00DC39F1" w:rsidRDefault="00507EA1" w:rsidP="007463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выполнения функций и полномочий экономического субъекта при осуществлении бухгалтерского и налогового учета;</w:t>
      </w:r>
    </w:p>
    <w:p w:rsidR="00507EA1" w:rsidRPr="00DC39F1" w:rsidRDefault="00507EA1" w:rsidP="007463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iCs/>
          <w:szCs w:val="24"/>
          <w:shd w:val="clear" w:color="auto" w:fill="FFFFCC"/>
        </w:rPr>
      </w:pPr>
      <w:r w:rsidRPr="00DC39F1">
        <w:rPr>
          <w:szCs w:val="24"/>
        </w:rPr>
        <w:t xml:space="preserve">              – исполнения сделок и договоров гражданско-правового характера, в которых </w:t>
      </w:r>
      <w:r w:rsidR="007463C4" w:rsidRPr="00DC39F1">
        <w:rPr>
          <w:iCs/>
          <w:szCs w:val="24"/>
        </w:rPr>
        <w:t>МДОУ № 30 "Буратино"</w:t>
      </w:r>
      <w:r w:rsidR="007463C4" w:rsidRPr="00DC39F1">
        <w:rPr>
          <w:iCs/>
          <w:szCs w:val="24"/>
          <w:shd w:val="clear" w:color="auto" w:fill="FFFFCC"/>
        </w:rPr>
        <w:t xml:space="preserve"> </w:t>
      </w:r>
      <w:r w:rsidRPr="00DC39F1">
        <w:rPr>
          <w:szCs w:val="24"/>
        </w:rPr>
        <w:t>является стороной, получателем (</w:t>
      </w:r>
      <w:proofErr w:type="spellStart"/>
      <w:r w:rsidRPr="00DC39F1">
        <w:rPr>
          <w:szCs w:val="24"/>
        </w:rPr>
        <w:t>выгодоприобретателем</w:t>
      </w:r>
      <w:proofErr w:type="spellEnd"/>
      <w:r w:rsidRPr="00DC39F1">
        <w:rPr>
          <w:szCs w:val="24"/>
        </w:rPr>
        <w:t>).</w:t>
      </w:r>
    </w:p>
    <w:p w:rsidR="00507EA1" w:rsidRPr="00DC39F1" w:rsidRDefault="00507EA1" w:rsidP="007463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4.5. Содержание и объем обрабатываемых персональных данных в </w:t>
      </w:r>
      <w:r w:rsidR="007463C4" w:rsidRPr="00DC39F1">
        <w:rPr>
          <w:iCs/>
          <w:szCs w:val="24"/>
        </w:rPr>
        <w:t>МДОУ № 30 "Буратино"</w:t>
      </w:r>
      <w:r w:rsidRPr="00DC39F1">
        <w:rPr>
          <w:szCs w:val="24"/>
        </w:rPr>
        <w:t>соответствуют заявленным целям обработки.</w:t>
      </w:r>
    </w:p>
    <w:p w:rsidR="00507EA1" w:rsidRPr="00943E22" w:rsidRDefault="00943E22" w:rsidP="00943E22">
      <w:pPr>
        <w:tabs>
          <w:tab w:val="left" w:pos="708"/>
          <w:tab w:val="left" w:pos="1416"/>
        </w:tabs>
        <w:spacing w:after="162" w:line="240" w:lineRule="auto"/>
        <w:jc w:val="left"/>
        <w:rPr>
          <w:szCs w:val="24"/>
        </w:rPr>
      </w:pPr>
      <w:r>
        <w:rPr>
          <w:szCs w:val="24"/>
        </w:rPr>
        <w:t xml:space="preserve"> </w:t>
      </w:r>
      <w:r w:rsidR="00507EA1" w:rsidRPr="00DC39F1">
        <w:rPr>
          <w:b/>
          <w:bCs/>
          <w:szCs w:val="24"/>
        </w:rPr>
        <w:t>5. Порядок и условия обработки персональных данных</w:t>
      </w:r>
    </w:p>
    <w:p w:rsidR="00507EA1" w:rsidRPr="00DC39F1" w:rsidRDefault="00507EA1" w:rsidP="007463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5.1. </w:t>
      </w:r>
      <w:r w:rsidR="007463C4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осуществляет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 и уничтожение персональных данных.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5.2. Получение персональных данных:</w:t>
      </w:r>
    </w:p>
    <w:p w:rsidR="00507EA1" w:rsidRPr="00DC39F1" w:rsidRDefault="00507EA1" w:rsidP="007463C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5.2.1. Все персональные данные </w:t>
      </w:r>
      <w:r w:rsidR="005B005B">
        <w:rPr>
          <w:szCs w:val="24"/>
        </w:rPr>
        <w:t xml:space="preserve">воспитанника </w:t>
      </w:r>
      <w:r w:rsidR="007463C4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получает от его родителей (законных представителей</w:t>
      </w:r>
      <w:r w:rsidR="006F174A" w:rsidRPr="00DC39F1">
        <w:rPr>
          <w:szCs w:val="24"/>
        </w:rPr>
        <w:t>)</w:t>
      </w:r>
      <w:r w:rsidR="007463C4" w:rsidRPr="00DC39F1">
        <w:rPr>
          <w:szCs w:val="24"/>
        </w:rPr>
        <w:t>.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В случае когда субъект персональных данных – физическое лицо, указанное в заявлениях (согласиях, доверенностях) учащихся и родителей (законных представителей) несовершеннолетних учащихся,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вправе получить персональные данные такого физического лица от учащихся, их родителей (законных представителей).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5.3. Обработка персональных данных: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5.3.1.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обрабатывает персональные данные в следующих случаях: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субъект персональных данных дал согласие на обработку своих персональных данных;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lastRenderedPageBreak/>
        <w:t xml:space="preserve">              – обработка персональных данных необходима для выполнения </w:t>
      </w:r>
      <w:r w:rsidR="006F174A" w:rsidRPr="00DC39F1">
        <w:rPr>
          <w:iCs/>
          <w:szCs w:val="24"/>
        </w:rPr>
        <w:t>МДОУ № 30 "Буратино"</w:t>
      </w:r>
      <w:r w:rsidR="006F174A" w:rsidRPr="00DC39F1">
        <w:rPr>
          <w:szCs w:val="24"/>
        </w:rPr>
        <w:t xml:space="preserve"> </w:t>
      </w:r>
      <w:r w:rsidRPr="00DC39F1">
        <w:rPr>
          <w:szCs w:val="24"/>
        </w:rPr>
        <w:t>возложенных на него законодательством функций, полномочий и обязанностей;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персональные данные являются общедоступными.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5.3.2.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обрабатывает персональные данные: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без использования средств автоматизации;</w:t>
      </w:r>
    </w:p>
    <w:p w:rsidR="00507EA1" w:rsidRPr="00A237E9" w:rsidRDefault="00507EA1" w:rsidP="00017B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iCs/>
          <w:szCs w:val="24"/>
          <w:u w:val="single"/>
          <w:shd w:val="clear" w:color="auto" w:fill="FFFFCC"/>
        </w:rPr>
      </w:pPr>
      <w:r w:rsidRPr="00DC39F1">
        <w:rPr>
          <w:szCs w:val="24"/>
        </w:rPr>
        <w:t xml:space="preserve">              – с использованием средств автоматизации в программах и информационных системах: </w:t>
      </w:r>
      <w:r w:rsidRPr="00DC39F1">
        <w:rPr>
          <w:iCs/>
          <w:szCs w:val="24"/>
        </w:rPr>
        <w:t>«1С: Зарплата и кадры»</w:t>
      </w:r>
      <w:r w:rsidR="002063F6">
        <w:rPr>
          <w:iCs/>
          <w:szCs w:val="24"/>
        </w:rPr>
        <w:t>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5.3.3.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 xml:space="preserve"> обрабатывает персональные данные в сроки: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необходимые для достижения целей обработки персональных данных;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определенные законодательством для обработки отдельных видов персональных данных;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указанные в согласии субъекта персональных данных.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5.4. Хранение персональных данных: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5.4.1.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хранит персональные данные в течение срока, необходимого для достижения целей их обработки, а документы, содержащие персональные данные, – в течение срока хранения документов, предусмотренного номенклатурой дел, с учетом архивных сроков хранения.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5.4.2. Персональные данные, зафиксированные на бумажных носителях, хранятся в запираемых шкафах либо в запираемых помещениях, доступ к которым ограничен.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5.4.3. Персональные данные, обрабатываемые с использованием средств автоматизации, хранятся в порядке и на условиях, которые определяет политика безопасности данных средств автоматизации.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5.4.4. При автоматизированной обработке персональных данных не допускается хранение и размещение документов, содержащих персональные данные, в открытых электронных каталогах (</w:t>
      </w:r>
      <w:proofErr w:type="spellStart"/>
      <w:r w:rsidRPr="00DC39F1">
        <w:rPr>
          <w:szCs w:val="24"/>
        </w:rPr>
        <w:t>файлообменниках</w:t>
      </w:r>
      <w:proofErr w:type="spellEnd"/>
      <w:r w:rsidRPr="00DC39F1">
        <w:rPr>
          <w:szCs w:val="24"/>
        </w:rPr>
        <w:t>) информационных систем.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5.5. Прекращение обработки персональных данных: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5.5.1. Лица, ответственные за обработку персональных данных в </w:t>
      </w:r>
      <w:r w:rsidR="006F174A" w:rsidRPr="00DC39F1">
        <w:rPr>
          <w:iCs/>
          <w:szCs w:val="24"/>
        </w:rPr>
        <w:t>МДОУ № 30 "Буратино"</w:t>
      </w:r>
      <w:r w:rsidRPr="00DC39F1">
        <w:rPr>
          <w:szCs w:val="24"/>
        </w:rPr>
        <w:t>прекращают их обрабатывать в следующих случаях: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достигнуты цели обработки персональных данных;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истек срок действия согласия на обработку персональных данных;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отозвано согласие на обработку персональных данных;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обработка персональных данных неправомерна.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5.6. Передача персональных данных: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5.6.1.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обеспечивает конфиденциальность персональных данных.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5.6.2.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передает персональные данные третьим лицам в следующих случаях: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субъект персональных данных дал согласие на передачу своих данных;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передать данные необходимо в соответствии с требованиями законодательства в рамках установленной процедуры.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lastRenderedPageBreak/>
        <w:t xml:space="preserve">              5.6.3.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не осуществляет трансграничную передачу персональных данных.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5.7.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принимает необходимые правовые, организационные и технические меры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распространения, а также от иных неправомерных действий в отношении персональных данных, в том числе: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издает локальные нормативные акты, регламентирующие обработку персональных данных;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назначает ответственного за организацию обработки персональных данных;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определяет список лиц, допущенных к обработке персональных данных;</w:t>
      </w:r>
    </w:p>
    <w:p w:rsidR="00507EA1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– знакомит работников, осуществляющих обработку персональных данных, с положениями законодательства о персональных данных, в том числе с требованиями к защите персональных данных.           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rPr>
          <w:b/>
          <w:bCs/>
          <w:szCs w:val="24"/>
        </w:rPr>
      </w:pPr>
      <w:r w:rsidRPr="00DC39F1">
        <w:rPr>
          <w:b/>
          <w:bCs/>
          <w:szCs w:val="24"/>
        </w:rPr>
        <w:t>6. Актуализация, исправление, удаление и уничтожение персональных данных, ответы на запросы субъектов персональных данных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6.1. В случае предоставления субъектом персональных данных, его законным представителем фактов о неполных, устаревших, недостоверных или незаконно полученных персональных данных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актуализирует, исправляет, блокирует, удаляет или уничтожает их и уведомляет о своих действиях субъекта персональных данных.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6.2. При достижении целей обработки персональных данных, а также в случае отзыва субъектом персональных данных согласия на обработку персональных данных персональные данные подлежат уничтожению, если иное не предусмотрено договором, стороной, получателем (</w:t>
      </w:r>
      <w:proofErr w:type="spellStart"/>
      <w:r w:rsidRPr="00DC39F1">
        <w:rPr>
          <w:szCs w:val="24"/>
        </w:rPr>
        <w:t>выгодоприобретателем</w:t>
      </w:r>
      <w:proofErr w:type="spellEnd"/>
      <w:r w:rsidRPr="00DC39F1">
        <w:rPr>
          <w:szCs w:val="24"/>
        </w:rPr>
        <w:t>) по которому является субъект персональных данных.</w:t>
      </w:r>
    </w:p>
    <w:p w:rsidR="006F174A" w:rsidRPr="00DC39F1" w:rsidRDefault="00507EA1" w:rsidP="00507E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6.3. Решение об уничтожении документов (носителей) с персональными данными принимает комиссия, состав которой утверждается приказом руководителя </w:t>
      </w:r>
      <w:r w:rsidR="006F174A" w:rsidRPr="00DC39F1">
        <w:rPr>
          <w:iCs/>
          <w:szCs w:val="24"/>
        </w:rPr>
        <w:t xml:space="preserve">МДОУ № 30 "Буратино". </w:t>
      </w:r>
      <w:r w:rsidRPr="00DC39F1">
        <w:rPr>
          <w:szCs w:val="24"/>
        </w:rPr>
        <w:t xml:space="preserve">             </w:t>
      </w:r>
    </w:p>
    <w:p w:rsidR="00507EA1" w:rsidRPr="00DC39F1" w:rsidRDefault="006F174A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ab/>
      </w:r>
      <w:r w:rsidR="00507EA1" w:rsidRPr="00DC39F1">
        <w:rPr>
          <w:szCs w:val="24"/>
        </w:rPr>
        <w:t> 6.4. Документы (носители), содержащие персональные данные, уничтожаются по акту о выделении документов к уничтожению. Факт уничтожения персональных данных подтверждается актом об уничтожении документов (носителей), подписанным членами комиссии.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6.5. Уничтожение документов (носителей), содержащих персональные данные, производится путем сожжения, дробления (измельчения), химического разложения. Для уничтожения бумажных документов может быть использован шредер.</w:t>
      </w:r>
    </w:p>
    <w:p w:rsidR="00507EA1" w:rsidRPr="00DC39F1" w:rsidRDefault="00507EA1" w:rsidP="006F174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6.6. Персональные данные на электронных носителях уничтожаются путем стирания или форматирования носителя.</w:t>
      </w:r>
    </w:p>
    <w:p w:rsidR="00507EA1" w:rsidRPr="00DC39F1" w:rsidRDefault="00507EA1" w:rsidP="00DC39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62" w:line="240" w:lineRule="auto"/>
        <w:jc w:val="left"/>
        <w:rPr>
          <w:szCs w:val="24"/>
        </w:rPr>
      </w:pPr>
      <w:r w:rsidRPr="00DC39F1">
        <w:rPr>
          <w:szCs w:val="24"/>
        </w:rPr>
        <w:t xml:space="preserve">              6.7. По запросу субъекта персональных данных или его законного представителя</w:t>
      </w:r>
      <w:r w:rsidR="006F174A" w:rsidRPr="00DC39F1">
        <w:rPr>
          <w:szCs w:val="24"/>
        </w:rPr>
        <w:t xml:space="preserve"> </w:t>
      </w:r>
      <w:r w:rsidR="006F174A" w:rsidRPr="00DC39F1">
        <w:rPr>
          <w:iCs/>
          <w:szCs w:val="24"/>
        </w:rPr>
        <w:t xml:space="preserve">МДОУ № 30 "Буратино" </w:t>
      </w:r>
      <w:r w:rsidRPr="00DC39F1">
        <w:rPr>
          <w:szCs w:val="24"/>
        </w:rPr>
        <w:t>сообщает ему информацию об обработке его персональных данных.</w:t>
      </w:r>
    </w:p>
    <w:p w:rsidR="002B5FE8" w:rsidRPr="00DC39F1" w:rsidRDefault="002B5FE8">
      <w:pPr>
        <w:rPr>
          <w:szCs w:val="24"/>
        </w:rPr>
      </w:pPr>
    </w:p>
    <w:sectPr w:rsidR="002B5FE8" w:rsidRPr="00DC39F1" w:rsidSect="00943E22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/>
  <w:defaultTabStop w:val="708"/>
  <w:characterSpacingControl w:val="doNotCompress"/>
  <w:compat/>
  <w:rsids>
    <w:rsidRoot w:val="00507EA1"/>
    <w:rsid w:val="00017B4F"/>
    <w:rsid w:val="001C469D"/>
    <w:rsid w:val="002063F6"/>
    <w:rsid w:val="00297245"/>
    <w:rsid w:val="002B5FE8"/>
    <w:rsid w:val="00366672"/>
    <w:rsid w:val="004B59E0"/>
    <w:rsid w:val="00507EA1"/>
    <w:rsid w:val="0051345C"/>
    <w:rsid w:val="0054770E"/>
    <w:rsid w:val="00596E17"/>
    <w:rsid w:val="005B005B"/>
    <w:rsid w:val="006F174A"/>
    <w:rsid w:val="007463C4"/>
    <w:rsid w:val="0084578A"/>
    <w:rsid w:val="0088219A"/>
    <w:rsid w:val="008B7D1D"/>
    <w:rsid w:val="00902062"/>
    <w:rsid w:val="0092693E"/>
    <w:rsid w:val="00943E22"/>
    <w:rsid w:val="00960DC9"/>
    <w:rsid w:val="00974556"/>
    <w:rsid w:val="009817EE"/>
    <w:rsid w:val="00A237E9"/>
    <w:rsid w:val="00A87BBC"/>
    <w:rsid w:val="00B10418"/>
    <w:rsid w:val="00B1383B"/>
    <w:rsid w:val="00B255B0"/>
    <w:rsid w:val="00DC0758"/>
    <w:rsid w:val="00DC39F1"/>
    <w:rsid w:val="00ED28F6"/>
    <w:rsid w:val="00FC73B2"/>
    <w:rsid w:val="00FE6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7EE"/>
    <w:rPr>
      <w:rFonts w:ascii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507EA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07EA1"/>
    <w:rPr>
      <w:rFonts w:ascii="Courier New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507EA1"/>
    <w:pPr>
      <w:spacing w:before="100" w:beforeAutospacing="1" w:after="100" w:afterAutospacing="1" w:line="240" w:lineRule="auto"/>
      <w:jc w:val="left"/>
    </w:pPr>
    <w:rPr>
      <w:szCs w:val="24"/>
    </w:rPr>
  </w:style>
  <w:style w:type="character" w:customStyle="1" w:styleId="fill">
    <w:name w:val="fill"/>
    <w:basedOn w:val="a0"/>
    <w:rsid w:val="00507EA1"/>
  </w:style>
  <w:style w:type="character" w:customStyle="1" w:styleId="sfwc">
    <w:name w:val="sfwc"/>
    <w:basedOn w:val="a0"/>
    <w:rsid w:val="00507EA1"/>
  </w:style>
  <w:style w:type="character" w:styleId="a4">
    <w:name w:val="Hyperlink"/>
    <w:basedOn w:val="a0"/>
    <w:semiHidden/>
    <w:unhideWhenUsed/>
    <w:rsid w:val="00507EA1"/>
    <w:rPr>
      <w:color w:val="0000FF"/>
      <w:u w:val="single"/>
    </w:rPr>
  </w:style>
  <w:style w:type="paragraph" w:styleId="a5">
    <w:name w:val="No Spacing"/>
    <w:uiPriority w:val="1"/>
    <w:qFormat/>
    <w:rsid w:val="007463C4"/>
    <w:pPr>
      <w:spacing w:line="240" w:lineRule="auto"/>
    </w:pPr>
    <w:rPr>
      <w:rFonts w:ascii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i.1obraz.ru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ini.1obraz.ru/" TargetMode="External"/><Relationship Id="rId12" Type="http://schemas.openxmlformats.org/officeDocument/2006/relationships/hyperlink" Target="https://mini.1obraz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uratino@nerungri.edu.ru" TargetMode="External"/><Relationship Id="rId11" Type="http://schemas.openxmlformats.org/officeDocument/2006/relationships/hyperlink" Target="https://mini.1obraz.ru/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https://mini.1obraz.ru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mini.1obraz.ru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2572</Words>
  <Characters>14666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2020-03-02T01:20:00Z</dcterms:created>
  <dcterms:modified xsi:type="dcterms:W3CDTF">2021-02-26T04:18:00Z</dcterms:modified>
</cp:coreProperties>
</file>