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80" w:rsidRDefault="00A07A80" w:rsidP="00A07A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КРАТКАЯ ПРЕЗЕНТАЦИЯ ОБРАЗОВАТЕЛЬНОЙ ПРОГРАММЫ</w:t>
      </w:r>
    </w:p>
    <w:p w:rsidR="00A07A80" w:rsidRDefault="00A07A80" w:rsidP="00A07A8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МДОУ №30 «Буратино»</w:t>
      </w:r>
    </w:p>
    <w:p w:rsidR="00A07A80" w:rsidRDefault="00A07A80" w:rsidP="00A07A80">
      <w:pPr>
        <w:pStyle w:val="Default"/>
        <w:jc w:val="center"/>
        <w:rPr>
          <w:sz w:val="23"/>
          <w:szCs w:val="23"/>
        </w:rPr>
      </w:pP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программа МДОУ №30 «Буратино» разработана в соответствии с ФГОС дошкольного образования.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Программа направлена на разностороннее развитие детей с 1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rPr>
          <w:sz w:val="23"/>
          <w:szCs w:val="23"/>
        </w:rPr>
        <w:t xml:space="preserve">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A07A80" w:rsidRPr="001D4E44" w:rsidRDefault="00A07A80" w:rsidP="00A07A80">
      <w:pPr>
        <w:shd w:val="clear" w:color="auto" w:fill="FFFFFF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44">
        <w:rPr>
          <w:rFonts w:ascii="Times New Roman" w:eastAsia="Times New Roman" w:hAnsi="Times New Roman" w:cs="Times New Roman"/>
          <w:sz w:val="24"/>
          <w:szCs w:val="24"/>
        </w:rPr>
        <w:t>Объем обязательной части основной образовательной программы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</w:t>
      </w:r>
    </w:p>
    <w:p w:rsidR="00A07A80" w:rsidRPr="001D4E44" w:rsidRDefault="00A07A80" w:rsidP="00A07A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Обязательная часть в группах общеразвивающей направленности соответствует авторской комплексной примерной основной общеобразовательной программе дошкольного образования «От рождения до школы» под ред. Н.Е. </w:t>
      </w:r>
      <w:proofErr w:type="spellStart"/>
      <w:r w:rsidRPr="001D4E4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1D4E44">
        <w:rPr>
          <w:rFonts w:ascii="Times New Roman" w:eastAsia="Times New Roman" w:hAnsi="Times New Roman" w:cs="Times New Roman"/>
          <w:color w:val="000000"/>
          <w:sz w:val="24"/>
          <w:szCs w:val="24"/>
        </w:rPr>
        <w:t>, Т.С. Комаровой, М.А Васильевой.</w:t>
      </w:r>
    </w:p>
    <w:p w:rsidR="00A07A80" w:rsidRPr="001D4E44" w:rsidRDefault="00A07A80" w:rsidP="00A07A80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A80" w:rsidRPr="00A07A80" w:rsidRDefault="00A07A80" w:rsidP="00A07A80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7A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Часть, формируемая участниками образовательных отношений (далее – часть ДОУ), включает:</w:t>
      </w:r>
    </w:p>
    <w:p w:rsidR="00A07A80" w:rsidRPr="001D4E44" w:rsidRDefault="00A07A80" w:rsidP="00A07A80">
      <w:pPr>
        <w:shd w:val="clear" w:color="auto" w:fill="FFFFFF"/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A80" w:rsidRPr="001D4E44" w:rsidRDefault="00A07A80" w:rsidP="00A07A8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44">
        <w:rPr>
          <w:rFonts w:ascii="Times New Roman" w:hAnsi="Times New Roman" w:cs="Times New Roman"/>
          <w:b/>
          <w:sz w:val="24"/>
          <w:szCs w:val="24"/>
        </w:rPr>
        <w:t>Проект  «</w:t>
      </w:r>
      <w:r w:rsidRPr="001D4E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Песочные сказочки, мокрые загадочки</w:t>
      </w:r>
      <w:r w:rsidRPr="001D4E44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1D4E44">
        <w:rPr>
          <w:rFonts w:ascii="Times New Roman" w:hAnsi="Times New Roman" w:cs="Times New Roman"/>
          <w:sz w:val="24"/>
          <w:szCs w:val="24"/>
        </w:rPr>
        <w:t xml:space="preserve">реализуется  с </w:t>
      </w:r>
      <w:r w:rsidRPr="001D4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 раннего возраста по авторскому проекту </w:t>
      </w:r>
      <w:r w:rsidRPr="001D4E44">
        <w:rPr>
          <w:rFonts w:ascii="Times New Roman" w:hAnsi="Times New Roman" w:cs="Times New Roman"/>
          <w:sz w:val="24"/>
          <w:szCs w:val="24"/>
        </w:rPr>
        <w:t xml:space="preserve">воспитателей  МДОУ Гермес А.В., и </w:t>
      </w:r>
      <w:proofErr w:type="spellStart"/>
      <w:r w:rsidRPr="001D4E44">
        <w:rPr>
          <w:rFonts w:ascii="Times New Roman" w:hAnsi="Times New Roman" w:cs="Times New Roman"/>
          <w:sz w:val="24"/>
          <w:szCs w:val="24"/>
        </w:rPr>
        <w:t>Юзенко</w:t>
      </w:r>
      <w:proofErr w:type="spellEnd"/>
      <w:r w:rsidRPr="001D4E44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A07A80" w:rsidRPr="001D4E44" w:rsidRDefault="00A07A80" w:rsidP="00A07A80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b/>
        </w:rPr>
      </w:pPr>
    </w:p>
    <w:p w:rsidR="00A07A80" w:rsidRPr="001D4E44" w:rsidRDefault="00A07A80" w:rsidP="00A07A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D4E44">
        <w:rPr>
          <w:b/>
        </w:rPr>
        <w:t xml:space="preserve">Проект «Мой весёлый язычок», </w:t>
      </w:r>
      <w:r w:rsidRPr="001D4E44">
        <w:t xml:space="preserve">реализуется с детьми в группе для детей 4 – х лет на основе долгосрочного проекта по обучению грамоте, автор </w:t>
      </w:r>
      <w:proofErr w:type="spellStart"/>
      <w:r w:rsidRPr="001D4E44">
        <w:t>Гладуш</w:t>
      </w:r>
      <w:proofErr w:type="spellEnd"/>
      <w:r w:rsidRPr="001D4E44">
        <w:t xml:space="preserve"> Е.В.</w:t>
      </w:r>
    </w:p>
    <w:p w:rsidR="00A07A80" w:rsidRPr="001D4E44" w:rsidRDefault="00A07A80" w:rsidP="00A07A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07A80" w:rsidRPr="001D4E44" w:rsidRDefault="00A07A80" w:rsidP="00A07A80">
      <w:pPr>
        <w:pStyle w:val="a5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D4E44">
        <w:rPr>
          <w:b/>
          <w:sz w:val="24"/>
          <w:szCs w:val="24"/>
        </w:rPr>
        <w:t xml:space="preserve">Проект "Люби и </w:t>
      </w:r>
      <w:proofErr w:type="gramStart"/>
      <w:r w:rsidRPr="001D4E44">
        <w:rPr>
          <w:b/>
          <w:sz w:val="24"/>
          <w:szCs w:val="24"/>
        </w:rPr>
        <w:t>знай</w:t>
      </w:r>
      <w:proofErr w:type="gramEnd"/>
      <w:r w:rsidRPr="001D4E44">
        <w:rPr>
          <w:b/>
          <w:sz w:val="24"/>
          <w:szCs w:val="24"/>
        </w:rPr>
        <w:t xml:space="preserve"> свой край", </w:t>
      </w:r>
      <w:r w:rsidRPr="001D4E44">
        <w:rPr>
          <w:sz w:val="24"/>
          <w:szCs w:val="24"/>
        </w:rPr>
        <w:t>реализуется в группе для детей 5-ти лет на основе долгосрочного проекта по краеведению, автор Щербакова Т.И.</w:t>
      </w:r>
    </w:p>
    <w:p w:rsidR="00A07A80" w:rsidRPr="001D4E44" w:rsidRDefault="00A07A80" w:rsidP="00A07A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07A80" w:rsidRPr="001D4E44" w:rsidRDefault="00A07A80" w:rsidP="00A07A80">
      <w:pPr>
        <w:pStyle w:val="a4"/>
        <w:numPr>
          <w:ilvl w:val="0"/>
          <w:numId w:val="1"/>
        </w:numPr>
        <w:shd w:val="clear" w:color="auto" w:fill="FFFFFF"/>
        <w:spacing w:line="336" w:lineRule="atLeast"/>
        <w:jc w:val="both"/>
        <w:rPr>
          <w:rFonts w:ascii="Times New Roman" w:hAnsi="Times New Roman"/>
          <w:b/>
          <w:sz w:val="24"/>
          <w:szCs w:val="24"/>
        </w:rPr>
      </w:pPr>
      <w:r w:rsidRPr="001D4E44">
        <w:rPr>
          <w:rFonts w:ascii="Times New Roman" w:hAnsi="Times New Roman"/>
          <w:b/>
          <w:sz w:val="24"/>
          <w:szCs w:val="24"/>
        </w:rPr>
        <w:t xml:space="preserve">Проект "Юный эколог" </w:t>
      </w:r>
      <w:r w:rsidRPr="001D4E44">
        <w:rPr>
          <w:rFonts w:ascii="Times New Roman" w:hAnsi="Times New Roman"/>
          <w:sz w:val="24"/>
          <w:szCs w:val="24"/>
        </w:rPr>
        <w:t>экологическое воспитание организуется с детьми 5-ти лет через реализацию парциальной программы "Юный эколог" автор С.Н. Николаева.</w:t>
      </w:r>
    </w:p>
    <w:p w:rsidR="00A07A80" w:rsidRPr="001D4E44" w:rsidRDefault="00A07A80" w:rsidP="00A07A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07A80" w:rsidRPr="001D4E44" w:rsidRDefault="00A07A80" w:rsidP="00A07A80">
      <w:pPr>
        <w:pStyle w:val="a5"/>
        <w:numPr>
          <w:ilvl w:val="0"/>
          <w:numId w:val="1"/>
        </w:numPr>
        <w:ind w:left="720"/>
        <w:jc w:val="both"/>
        <w:rPr>
          <w:sz w:val="24"/>
          <w:szCs w:val="24"/>
        </w:rPr>
      </w:pPr>
      <w:r w:rsidRPr="001D4E44">
        <w:rPr>
          <w:b/>
          <w:sz w:val="24"/>
          <w:szCs w:val="24"/>
        </w:rPr>
        <w:t xml:space="preserve">Проект "Занимательная математика" </w:t>
      </w:r>
      <w:r w:rsidRPr="001D4E44">
        <w:rPr>
          <w:sz w:val="24"/>
          <w:szCs w:val="24"/>
        </w:rPr>
        <w:t xml:space="preserve">предусмотрен для детей 6-7 лет автор: воспитатель </w:t>
      </w:r>
      <w:proofErr w:type="spellStart"/>
      <w:r w:rsidRPr="001D4E44">
        <w:rPr>
          <w:sz w:val="24"/>
          <w:szCs w:val="24"/>
        </w:rPr>
        <w:t>Ташина</w:t>
      </w:r>
      <w:proofErr w:type="spellEnd"/>
      <w:r w:rsidRPr="001D4E44">
        <w:rPr>
          <w:sz w:val="24"/>
          <w:szCs w:val="24"/>
        </w:rPr>
        <w:t xml:space="preserve"> М.В.</w:t>
      </w:r>
    </w:p>
    <w:p w:rsidR="00A07A80" w:rsidRPr="001D4E44" w:rsidRDefault="00A07A80" w:rsidP="00A07A80">
      <w:pPr>
        <w:shd w:val="clear" w:color="auto" w:fill="FFFFFF"/>
        <w:spacing w:line="336" w:lineRule="atLea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A80" w:rsidRPr="001D4E44" w:rsidRDefault="00A07A80" w:rsidP="00A07A80">
      <w:pPr>
        <w:shd w:val="clear" w:color="auto" w:fill="FFFFFF"/>
        <w:spacing w:line="336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4E44">
        <w:rPr>
          <w:rFonts w:ascii="Times New Roman" w:hAnsi="Times New Roman" w:cs="Times New Roman"/>
          <w:sz w:val="24"/>
          <w:szCs w:val="24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воспитанников основанной на методе наблюдения, а также качества реализации основной образовательной программы. Система оценивания качества реализации программы МДОУ №30 «Буратино» направлена  на оценивание созданных в ней условий внутри образовательного процесса.</w:t>
      </w:r>
    </w:p>
    <w:p w:rsidR="00A07A80" w:rsidRPr="001D4E44" w:rsidRDefault="00A07A80" w:rsidP="00A07A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4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образовательной программы осуществляется в период всего времени пребывания ребенка в дошкольном образовательном учреждении: 10,5 часов при пятидневной рабочей неделе.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три основных раздела: целевой, содержательный и организационный. </w:t>
      </w:r>
    </w:p>
    <w:p w:rsidR="00A07A80" w:rsidRDefault="00A07A80" w:rsidP="00A07A80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Целевой раздел </w:t>
      </w:r>
      <w:r>
        <w:rPr>
          <w:sz w:val="23"/>
          <w:szCs w:val="23"/>
        </w:rPr>
        <w:t xml:space="preserve">включает в себя пояснительную записку и планируемые результаты освоения программы. </w:t>
      </w:r>
      <w:proofErr w:type="gramStart"/>
      <w:r>
        <w:rPr>
          <w:sz w:val="23"/>
          <w:szCs w:val="23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 и сверстниками, может соблюдать правила безопасного поведения и личной гигиены;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Содержательный раздел </w:t>
      </w:r>
      <w:r>
        <w:rPr>
          <w:sz w:val="23"/>
          <w:szCs w:val="23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DA277B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>
        <w:rPr>
          <w:i/>
          <w:iCs/>
          <w:sz w:val="23"/>
          <w:szCs w:val="23"/>
        </w:rPr>
        <w:t xml:space="preserve">Обязательная часть </w:t>
      </w:r>
      <w:r>
        <w:rPr>
          <w:sz w:val="23"/>
          <w:szCs w:val="23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>
        <w:rPr>
          <w:sz w:val="23"/>
          <w:szCs w:val="23"/>
        </w:rPr>
        <w:t>Н.Е.Веракса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Т.С.Комарова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М.А.Васильева</w:t>
      </w:r>
      <w:proofErr w:type="spellEnd"/>
      <w:r>
        <w:rPr>
          <w:sz w:val="23"/>
          <w:szCs w:val="23"/>
        </w:rPr>
        <w:t xml:space="preserve">)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Организационный раздел </w:t>
      </w:r>
      <w:r>
        <w:rPr>
          <w:sz w:val="23"/>
          <w:szCs w:val="23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>
        <w:rPr>
          <w:sz w:val="23"/>
          <w:szCs w:val="23"/>
        </w:rPr>
        <w:t>самоценности</w:t>
      </w:r>
      <w:proofErr w:type="spellEnd"/>
      <w:r>
        <w:rPr>
          <w:sz w:val="23"/>
          <w:szCs w:val="23"/>
        </w:rPr>
        <w:t xml:space="preserve"> дошкольного периода детства как базиса для всей последующей жизни человека.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нацеленность содержания общения с родителями на укрепление детско-родительских отношений;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A07A80" w:rsidRDefault="00A07A80" w:rsidP="00A07A8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Принципы руководства взаимодействием общественного и семейного воспитания: </w:t>
      </w:r>
    </w:p>
    <w:p w:rsidR="00A07A80" w:rsidRDefault="00A07A80" w:rsidP="00A07A8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A07A80" w:rsidRDefault="00A07A80" w:rsidP="00A07A8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в отношениях «педагог-семья». </w:t>
      </w:r>
    </w:p>
    <w:p w:rsidR="00A07A80" w:rsidRDefault="00A07A80" w:rsidP="00A07A8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интеграции внешних и внутренних факторов повышения воспитательного потенциала семьи. </w:t>
      </w:r>
    </w:p>
    <w:p w:rsidR="00A07A80" w:rsidRDefault="00A07A80" w:rsidP="00A07A8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комплексности: целостное видение воспитательной компетентности родителей. </w:t>
      </w:r>
    </w:p>
    <w:p w:rsidR="00A07A80" w:rsidRDefault="00A07A80" w:rsidP="00A07A8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>
        <w:rPr>
          <w:sz w:val="23"/>
          <w:szCs w:val="23"/>
        </w:rPr>
        <w:t>родительству</w:t>
      </w:r>
      <w:proofErr w:type="spellEnd"/>
      <w:r>
        <w:rPr>
          <w:sz w:val="23"/>
          <w:szCs w:val="23"/>
        </w:rPr>
        <w:t xml:space="preserve"> к воспитанию его в разных периодах детства. </w:t>
      </w:r>
    </w:p>
    <w:p w:rsidR="00A07A80" w:rsidRDefault="00A07A80" w:rsidP="00A07A80">
      <w:pPr>
        <w:pStyle w:val="Default"/>
        <w:jc w:val="both"/>
        <w:rPr>
          <w:b/>
          <w:sz w:val="23"/>
          <w:szCs w:val="23"/>
        </w:rPr>
      </w:pPr>
    </w:p>
    <w:p w:rsidR="00A07A80" w:rsidRDefault="00A07A80" w:rsidP="00A07A80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Формы и активные методы сотрудничества с родителями:</w:t>
      </w:r>
    </w:p>
    <w:p w:rsidR="00A07A80" w:rsidRDefault="00A07A80" w:rsidP="00A07A80">
      <w:pPr>
        <w:pStyle w:val="Default"/>
        <w:jc w:val="both"/>
        <w:rPr>
          <w:b/>
          <w:sz w:val="23"/>
          <w:szCs w:val="23"/>
        </w:rPr>
      </w:pP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Родительские собрания. 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Консультации. 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Совместные праздники. 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lastRenderedPageBreak/>
        <w:t>4. Семейные клубы.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5. Семейная гостиная.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6. Акции. 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7. Конкурсы. 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8. Оформление родительских уголков. </w:t>
      </w:r>
    </w:p>
    <w:p w:rsidR="00A07A80" w:rsidRDefault="00A07A80" w:rsidP="00A07A80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9. Анкетирование. </w:t>
      </w:r>
    </w:p>
    <w:p w:rsidR="00A07A80" w:rsidRDefault="00A07A80" w:rsidP="00A07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Размещение информации на сайте ДОУ и т.д. </w:t>
      </w:r>
    </w:p>
    <w:p w:rsidR="00375D4B" w:rsidRDefault="00375D4B"/>
    <w:sectPr w:rsidR="0037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CEF"/>
    <w:multiLevelType w:val="hybridMultilevel"/>
    <w:tmpl w:val="3112F922"/>
    <w:lvl w:ilvl="0" w:tplc="AE3019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FD"/>
    <w:rsid w:val="00375D4B"/>
    <w:rsid w:val="00A07A80"/>
    <w:rsid w:val="00D906FD"/>
    <w:rsid w:val="00D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8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Знак Знак1"/>
    <w:basedOn w:val="a"/>
    <w:uiPriority w:val="99"/>
    <w:unhideWhenUsed/>
    <w:rsid w:val="00A07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7A8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A07A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A07A80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A0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8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Знак Знак1"/>
    <w:basedOn w:val="a"/>
    <w:uiPriority w:val="99"/>
    <w:unhideWhenUsed/>
    <w:rsid w:val="00A07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7A8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A07A8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1"/>
    <w:rsid w:val="00A07A80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A0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3</cp:revision>
  <dcterms:created xsi:type="dcterms:W3CDTF">2019-07-26T02:44:00Z</dcterms:created>
  <dcterms:modified xsi:type="dcterms:W3CDTF">2019-08-19T11:53:00Z</dcterms:modified>
</cp:coreProperties>
</file>