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F136D" w14:textId="77777777" w:rsidR="006908E3" w:rsidRDefault="006908E3" w:rsidP="006D4007">
      <w:pPr>
        <w:jc w:val="center"/>
        <w:rPr>
          <w:szCs w:val="28"/>
        </w:rPr>
      </w:pPr>
      <w:r>
        <w:rPr>
          <w:szCs w:val="28"/>
        </w:rPr>
        <w:object w:dxaOrig="9180" w:dyaOrig="11880" w14:anchorId="435A0F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7" o:title=""/>
          </v:shape>
          <o:OLEObject Type="Embed" ProgID="AcroExch.Document.DC" ShapeID="_x0000_i1025" DrawAspect="Content" ObjectID="_1706706190" r:id="rId8"/>
        </w:object>
      </w:r>
    </w:p>
    <w:p w14:paraId="60968A14" w14:textId="77777777" w:rsidR="006908E3" w:rsidRDefault="006908E3" w:rsidP="006D4007">
      <w:pPr>
        <w:jc w:val="center"/>
        <w:rPr>
          <w:szCs w:val="28"/>
        </w:rPr>
      </w:pPr>
    </w:p>
    <w:p w14:paraId="0A3C194E" w14:textId="77777777" w:rsidR="006908E3" w:rsidRDefault="006908E3" w:rsidP="006D4007">
      <w:pPr>
        <w:jc w:val="center"/>
        <w:rPr>
          <w:szCs w:val="28"/>
        </w:rPr>
      </w:pPr>
    </w:p>
    <w:p w14:paraId="3EA3785D" w14:textId="77777777" w:rsidR="006908E3" w:rsidRDefault="006908E3" w:rsidP="006D4007">
      <w:pPr>
        <w:jc w:val="center"/>
        <w:rPr>
          <w:szCs w:val="28"/>
        </w:rPr>
      </w:pPr>
    </w:p>
    <w:p w14:paraId="204D5603" w14:textId="77777777" w:rsidR="006908E3" w:rsidRDefault="006908E3" w:rsidP="006D4007">
      <w:pPr>
        <w:jc w:val="center"/>
        <w:rPr>
          <w:szCs w:val="28"/>
        </w:rPr>
      </w:pPr>
    </w:p>
    <w:p w14:paraId="51E97CD7" w14:textId="77777777" w:rsidR="006908E3" w:rsidRDefault="006908E3" w:rsidP="006D4007">
      <w:pPr>
        <w:jc w:val="center"/>
        <w:rPr>
          <w:szCs w:val="28"/>
        </w:rPr>
      </w:pPr>
    </w:p>
    <w:p w14:paraId="05673673" w14:textId="77777777" w:rsidR="006908E3" w:rsidRDefault="006908E3" w:rsidP="006D4007">
      <w:pPr>
        <w:jc w:val="center"/>
        <w:rPr>
          <w:szCs w:val="28"/>
        </w:rPr>
      </w:pPr>
    </w:p>
    <w:p w14:paraId="63A0944B" w14:textId="77777777" w:rsidR="006908E3" w:rsidRDefault="006908E3" w:rsidP="006D4007">
      <w:pPr>
        <w:jc w:val="center"/>
        <w:rPr>
          <w:szCs w:val="28"/>
        </w:rPr>
      </w:pPr>
    </w:p>
    <w:p w14:paraId="2265FC21" w14:textId="77777777" w:rsidR="006908E3" w:rsidRDefault="006908E3" w:rsidP="006D4007">
      <w:pPr>
        <w:jc w:val="center"/>
        <w:rPr>
          <w:szCs w:val="28"/>
        </w:rPr>
      </w:pPr>
    </w:p>
    <w:p w14:paraId="5517B78A" w14:textId="77777777" w:rsidR="00BE3E4F" w:rsidRDefault="00BE3E4F" w:rsidP="00271F6B">
      <w:pPr>
        <w:ind w:right="-1"/>
        <w:jc w:val="both"/>
        <w:rPr>
          <w:sz w:val="32"/>
          <w:szCs w:val="32"/>
        </w:rPr>
      </w:pPr>
    </w:p>
    <w:p w14:paraId="3D10BD22" w14:textId="60631B35" w:rsidR="00DF1FFA" w:rsidRPr="006908E3" w:rsidRDefault="00DF1FFA" w:rsidP="00271F6B">
      <w:pPr>
        <w:ind w:right="-1"/>
        <w:jc w:val="both"/>
        <w:rPr>
          <w:b/>
          <w:sz w:val="28"/>
          <w:szCs w:val="28"/>
        </w:rPr>
      </w:pPr>
      <w:r w:rsidRPr="006908E3">
        <w:rPr>
          <w:b/>
          <w:sz w:val="28"/>
          <w:szCs w:val="28"/>
        </w:rPr>
        <w:t>Внести в КД изменения:</w:t>
      </w:r>
    </w:p>
    <w:p w14:paraId="070C5B93" w14:textId="77777777" w:rsidR="00DF1FFA" w:rsidRPr="006908E3" w:rsidRDefault="00DF1FFA" w:rsidP="00271F6B">
      <w:pPr>
        <w:ind w:right="-1"/>
        <w:jc w:val="both"/>
        <w:rPr>
          <w:bCs/>
          <w:sz w:val="28"/>
          <w:szCs w:val="28"/>
        </w:rPr>
      </w:pPr>
    </w:p>
    <w:p w14:paraId="1957FC9C" w14:textId="7C7C4057" w:rsidR="00577748" w:rsidRPr="006908E3" w:rsidRDefault="00017A15" w:rsidP="00271F6B">
      <w:pPr>
        <w:ind w:right="-1"/>
        <w:jc w:val="both"/>
        <w:rPr>
          <w:bCs/>
          <w:sz w:val="28"/>
          <w:szCs w:val="28"/>
        </w:rPr>
      </w:pPr>
      <w:r w:rsidRPr="006908E3">
        <w:rPr>
          <w:bCs/>
          <w:sz w:val="28"/>
          <w:szCs w:val="28"/>
        </w:rPr>
        <w:t>1.</w:t>
      </w:r>
      <w:r w:rsidR="00DF1FFA" w:rsidRPr="006908E3">
        <w:rPr>
          <w:bCs/>
          <w:sz w:val="28"/>
          <w:szCs w:val="28"/>
        </w:rPr>
        <w:t>Пункт 5.1 абзацы 2, 3 и 4</w:t>
      </w:r>
    </w:p>
    <w:p w14:paraId="2C6441BD" w14:textId="1D3AB4D3" w:rsidR="00DF1FFA" w:rsidRPr="006908E3" w:rsidRDefault="00DF1FFA" w:rsidP="00271F6B">
      <w:pPr>
        <w:ind w:right="-1"/>
        <w:jc w:val="both"/>
        <w:rPr>
          <w:bCs/>
          <w:sz w:val="28"/>
          <w:szCs w:val="28"/>
        </w:rPr>
      </w:pPr>
    </w:p>
    <w:p w14:paraId="7037B740" w14:textId="4742C3ED" w:rsidR="00DF1FFA" w:rsidRPr="006908E3" w:rsidRDefault="00017A15" w:rsidP="00271F6B">
      <w:pPr>
        <w:ind w:right="-1"/>
        <w:jc w:val="both"/>
        <w:rPr>
          <w:bCs/>
          <w:sz w:val="28"/>
          <w:szCs w:val="28"/>
        </w:rPr>
      </w:pPr>
      <w:r w:rsidRPr="006908E3">
        <w:rPr>
          <w:bCs/>
          <w:sz w:val="28"/>
          <w:szCs w:val="28"/>
        </w:rPr>
        <w:t>2.</w:t>
      </w:r>
      <w:r w:rsidR="00DF1FFA" w:rsidRPr="006908E3">
        <w:rPr>
          <w:bCs/>
          <w:sz w:val="28"/>
          <w:szCs w:val="28"/>
        </w:rPr>
        <w:t>Пункт 5.3</w:t>
      </w:r>
    </w:p>
    <w:p w14:paraId="67632520" w14:textId="61942825" w:rsidR="005F38C7" w:rsidRPr="006908E3" w:rsidRDefault="005F38C7" w:rsidP="00271F6B">
      <w:pPr>
        <w:ind w:right="-1"/>
        <w:jc w:val="both"/>
        <w:rPr>
          <w:bCs/>
          <w:sz w:val="28"/>
          <w:szCs w:val="28"/>
        </w:rPr>
      </w:pPr>
    </w:p>
    <w:p w14:paraId="0BD50663" w14:textId="341A74E5" w:rsidR="005F38C7" w:rsidRPr="006908E3" w:rsidRDefault="005F38C7" w:rsidP="00271F6B">
      <w:pPr>
        <w:ind w:right="-1"/>
        <w:jc w:val="both"/>
        <w:rPr>
          <w:bCs/>
          <w:spacing w:val="2"/>
          <w:sz w:val="28"/>
          <w:szCs w:val="28"/>
          <w:shd w:val="clear" w:color="auto" w:fill="FFFFFF"/>
        </w:rPr>
      </w:pPr>
      <w:r w:rsidRPr="006908E3">
        <w:rPr>
          <w:bCs/>
          <w:sz w:val="28"/>
          <w:szCs w:val="28"/>
        </w:rPr>
        <w:t>3.Пункт 3.27</w:t>
      </w:r>
    </w:p>
    <w:p w14:paraId="30CDE8E9" w14:textId="77777777" w:rsidR="00D44BD1" w:rsidRPr="006908E3" w:rsidRDefault="00D44BD1" w:rsidP="00271F6B">
      <w:pPr>
        <w:ind w:right="-1"/>
        <w:jc w:val="both"/>
        <w:rPr>
          <w:spacing w:val="2"/>
          <w:sz w:val="28"/>
          <w:szCs w:val="28"/>
          <w:shd w:val="clear" w:color="auto" w:fill="FFFFFF"/>
        </w:rPr>
      </w:pPr>
    </w:p>
    <w:p w14:paraId="666CF94D" w14:textId="37D532F2" w:rsidR="00997773" w:rsidRPr="006908E3" w:rsidRDefault="00D44BD1" w:rsidP="00D44BD1">
      <w:pPr>
        <w:jc w:val="both"/>
        <w:rPr>
          <w:rFonts w:eastAsia="Calibri"/>
          <w:b/>
          <w:bCs/>
          <w:sz w:val="28"/>
          <w:szCs w:val="22"/>
          <w:lang w:eastAsia="en-US"/>
        </w:rPr>
      </w:pPr>
      <w:r w:rsidRPr="006908E3">
        <w:rPr>
          <w:rFonts w:eastAsia="Calibri"/>
          <w:b/>
          <w:bCs/>
          <w:sz w:val="28"/>
          <w:szCs w:val="22"/>
          <w:lang w:eastAsia="en-US"/>
        </w:rPr>
        <w:t xml:space="preserve">Внести в КД </w:t>
      </w:r>
      <w:r w:rsidR="00DF1FFA" w:rsidRPr="006908E3">
        <w:rPr>
          <w:rFonts w:eastAsia="Calibri"/>
          <w:b/>
          <w:bCs/>
          <w:sz w:val="28"/>
          <w:szCs w:val="22"/>
          <w:lang w:eastAsia="en-US"/>
        </w:rPr>
        <w:t>дополнения</w:t>
      </w:r>
      <w:r w:rsidR="00B01509" w:rsidRPr="006908E3">
        <w:rPr>
          <w:rFonts w:eastAsia="Calibri"/>
          <w:b/>
          <w:bCs/>
          <w:sz w:val="28"/>
          <w:szCs w:val="22"/>
          <w:lang w:eastAsia="en-US"/>
        </w:rPr>
        <w:t>:</w:t>
      </w:r>
    </w:p>
    <w:p w14:paraId="6073D6EE" w14:textId="57094C57" w:rsidR="00B01509" w:rsidRPr="006908E3" w:rsidRDefault="00B01509" w:rsidP="00D44BD1">
      <w:pPr>
        <w:jc w:val="both"/>
        <w:rPr>
          <w:rFonts w:eastAsia="Calibri"/>
          <w:sz w:val="28"/>
          <w:szCs w:val="22"/>
          <w:lang w:eastAsia="en-US"/>
        </w:rPr>
      </w:pPr>
    </w:p>
    <w:p w14:paraId="1AC28451" w14:textId="7524784B" w:rsidR="00B01509" w:rsidRPr="006908E3" w:rsidRDefault="005F38C7" w:rsidP="00D44BD1">
      <w:pPr>
        <w:jc w:val="both"/>
        <w:rPr>
          <w:rFonts w:eastAsia="Calibri"/>
          <w:sz w:val="28"/>
          <w:szCs w:val="22"/>
          <w:lang w:eastAsia="en-US"/>
        </w:rPr>
      </w:pPr>
      <w:r w:rsidRPr="006908E3">
        <w:rPr>
          <w:rFonts w:eastAsia="Calibri"/>
          <w:sz w:val="28"/>
          <w:szCs w:val="22"/>
          <w:lang w:eastAsia="en-US"/>
        </w:rPr>
        <w:t>4</w:t>
      </w:r>
      <w:r w:rsidR="00017A15" w:rsidRPr="006908E3">
        <w:rPr>
          <w:rFonts w:eastAsia="Calibri"/>
          <w:sz w:val="28"/>
          <w:szCs w:val="22"/>
          <w:lang w:eastAsia="en-US"/>
        </w:rPr>
        <w:t>.</w:t>
      </w:r>
      <w:r w:rsidR="00B01509" w:rsidRPr="006908E3">
        <w:rPr>
          <w:rFonts w:eastAsia="Calibri"/>
          <w:sz w:val="28"/>
          <w:szCs w:val="22"/>
          <w:lang w:eastAsia="en-US"/>
        </w:rPr>
        <w:t>Пункт 5.9 Порядок индексации заработной платы работников учреждения в соответствии со ст. 134 ТК РФ.</w:t>
      </w:r>
    </w:p>
    <w:p w14:paraId="7C11C8CB" w14:textId="77777777" w:rsidR="00B01509" w:rsidRPr="006908E3" w:rsidRDefault="00B01509" w:rsidP="00D44BD1">
      <w:pPr>
        <w:jc w:val="both"/>
        <w:rPr>
          <w:rFonts w:eastAsia="Calibri"/>
          <w:sz w:val="28"/>
          <w:szCs w:val="22"/>
          <w:lang w:eastAsia="en-US"/>
        </w:rPr>
      </w:pPr>
    </w:p>
    <w:p w14:paraId="1E9DC5CC" w14:textId="7B2BA366" w:rsidR="00B01509" w:rsidRPr="006908E3" w:rsidRDefault="005F38C7" w:rsidP="00D44BD1">
      <w:pPr>
        <w:jc w:val="both"/>
        <w:rPr>
          <w:rFonts w:eastAsia="Calibri"/>
          <w:sz w:val="28"/>
          <w:szCs w:val="22"/>
          <w:lang w:eastAsia="en-US"/>
        </w:rPr>
      </w:pPr>
      <w:r w:rsidRPr="006908E3">
        <w:rPr>
          <w:rFonts w:eastAsia="Calibri"/>
          <w:sz w:val="28"/>
          <w:szCs w:val="22"/>
          <w:lang w:eastAsia="en-US"/>
        </w:rPr>
        <w:t>5</w:t>
      </w:r>
      <w:r w:rsidR="00017A15" w:rsidRPr="006908E3">
        <w:rPr>
          <w:rFonts w:eastAsia="Calibri"/>
          <w:sz w:val="28"/>
          <w:szCs w:val="22"/>
          <w:lang w:eastAsia="en-US"/>
        </w:rPr>
        <w:t>.</w:t>
      </w:r>
      <w:r w:rsidR="00B01509" w:rsidRPr="006908E3">
        <w:rPr>
          <w:rFonts w:eastAsia="Calibri"/>
          <w:sz w:val="28"/>
          <w:szCs w:val="22"/>
          <w:lang w:eastAsia="en-US"/>
        </w:rPr>
        <w:t xml:space="preserve">Пункт 5.9.1 </w:t>
      </w:r>
      <w:r w:rsidR="00B01509" w:rsidRPr="006908E3">
        <w:rPr>
          <w:rFonts w:eastAsia="Calibri"/>
          <w:sz w:val="28"/>
          <w:szCs w:val="28"/>
          <w:lang w:eastAsia="en-US"/>
        </w:rPr>
        <w:t xml:space="preserve">Указ Главы РС(Я) от 09.05.2021г. № 1844 </w:t>
      </w:r>
      <w:r w:rsidR="00B01509" w:rsidRPr="006908E3">
        <w:rPr>
          <w:sz w:val="28"/>
          <w:szCs w:val="28"/>
        </w:rPr>
        <w:t>«О внесении изменений в отдельные правовые акты Главы РС (Якутия)».</w:t>
      </w:r>
    </w:p>
    <w:p w14:paraId="141935D7" w14:textId="26332A56" w:rsidR="0077236B" w:rsidRPr="006908E3" w:rsidRDefault="0077236B" w:rsidP="00D44BD1">
      <w:pPr>
        <w:jc w:val="both"/>
        <w:rPr>
          <w:rFonts w:eastAsia="Calibri"/>
          <w:sz w:val="28"/>
          <w:szCs w:val="22"/>
          <w:lang w:eastAsia="en-US"/>
        </w:rPr>
      </w:pPr>
    </w:p>
    <w:p w14:paraId="77B8D7CA" w14:textId="30689A2D" w:rsidR="00B01509" w:rsidRPr="006908E3" w:rsidRDefault="005F38C7" w:rsidP="00B01509">
      <w:pPr>
        <w:jc w:val="both"/>
        <w:rPr>
          <w:rFonts w:eastAsia="Calibri"/>
          <w:sz w:val="28"/>
          <w:szCs w:val="28"/>
          <w:lang w:eastAsia="en-US"/>
        </w:rPr>
      </w:pPr>
      <w:r w:rsidRPr="006908E3">
        <w:rPr>
          <w:rFonts w:eastAsia="Calibri"/>
          <w:sz w:val="28"/>
          <w:szCs w:val="22"/>
          <w:lang w:eastAsia="en-US"/>
        </w:rPr>
        <w:t>6</w:t>
      </w:r>
      <w:r w:rsidR="00017A15" w:rsidRPr="006908E3">
        <w:rPr>
          <w:rFonts w:eastAsia="Calibri"/>
          <w:sz w:val="28"/>
          <w:szCs w:val="22"/>
          <w:lang w:eastAsia="en-US"/>
        </w:rPr>
        <w:t>.</w:t>
      </w:r>
      <w:r w:rsidR="00B01509" w:rsidRPr="006908E3">
        <w:rPr>
          <w:rFonts w:eastAsia="Calibri"/>
          <w:sz w:val="28"/>
          <w:szCs w:val="22"/>
          <w:lang w:eastAsia="en-US"/>
        </w:rPr>
        <w:t xml:space="preserve">Пункт 5.9.2 </w:t>
      </w:r>
      <w:r w:rsidR="00B01509" w:rsidRPr="006908E3">
        <w:rPr>
          <w:rFonts w:eastAsia="Calibri"/>
          <w:sz w:val="28"/>
          <w:szCs w:val="28"/>
          <w:lang w:eastAsia="en-US"/>
        </w:rPr>
        <w:t>ФЗ от 08.12.2020г № 407-ФЗ «О внесении изменений в ТК РФ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w:t>
      </w:r>
    </w:p>
    <w:p w14:paraId="13EBE5AF" w14:textId="093B64A3" w:rsidR="0077236B" w:rsidRPr="006908E3" w:rsidRDefault="0077236B" w:rsidP="00D44BD1">
      <w:pPr>
        <w:jc w:val="both"/>
        <w:rPr>
          <w:rFonts w:eastAsia="Calibri"/>
          <w:sz w:val="28"/>
          <w:szCs w:val="22"/>
          <w:lang w:eastAsia="en-US"/>
        </w:rPr>
      </w:pPr>
    </w:p>
    <w:p w14:paraId="2BD20B4C" w14:textId="37EF8086" w:rsidR="00B01509" w:rsidRPr="006908E3" w:rsidRDefault="00B01509" w:rsidP="00B01509">
      <w:pPr>
        <w:widowControl w:val="0"/>
        <w:autoSpaceDE w:val="0"/>
        <w:autoSpaceDN w:val="0"/>
        <w:adjustRightInd w:val="0"/>
        <w:jc w:val="both"/>
        <w:rPr>
          <w:rFonts w:eastAsia="Calibri"/>
          <w:b/>
          <w:bCs/>
          <w:sz w:val="28"/>
          <w:szCs w:val="22"/>
          <w:lang w:eastAsia="en-US"/>
        </w:rPr>
      </w:pPr>
    </w:p>
    <w:p w14:paraId="7A2255CA" w14:textId="124220AB" w:rsidR="005F38C7" w:rsidRPr="006908E3" w:rsidRDefault="005F38C7" w:rsidP="00B01509">
      <w:pPr>
        <w:widowControl w:val="0"/>
        <w:autoSpaceDE w:val="0"/>
        <w:autoSpaceDN w:val="0"/>
        <w:adjustRightInd w:val="0"/>
        <w:jc w:val="both"/>
        <w:rPr>
          <w:rFonts w:eastAsia="Calibri"/>
          <w:b/>
          <w:bCs/>
          <w:sz w:val="28"/>
          <w:szCs w:val="22"/>
          <w:lang w:eastAsia="en-US"/>
        </w:rPr>
      </w:pPr>
    </w:p>
    <w:p w14:paraId="0DEC0462" w14:textId="3270E949" w:rsidR="005F38C7" w:rsidRPr="006908E3" w:rsidRDefault="005F38C7" w:rsidP="00B01509">
      <w:pPr>
        <w:widowControl w:val="0"/>
        <w:autoSpaceDE w:val="0"/>
        <w:autoSpaceDN w:val="0"/>
        <w:adjustRightInd w:val="0"/>
        <w:jc w:val="both"/>
        <w:rPr>
          <w:rFonts w:eastAsia="Calibri"/>
          <w:b/>
          <w:bCs/>
          <w:sz w:val="28"/>
          <w:szCs w:val="22"/>
          <w:lang w:eastAsia="en-US"/>
        </w:rPr>
      </w:pPr>
    </w:p>
    <w:p w14:paraId="30B26C83" w14:textId="47F9B302" w:rsidR="005F38C7" w:rsidRPr="006908E3" w:rsidRDefault="005F38C7" w:rsidP="00B01509">
      <w:pPr>
        <w:widowControl w:val="0"/>
        <w:autoSpaceDE w:val="0"/>
        <w:autoSpaceDN w:val="0"/>
        <w:adjustRightInd w:val="0"/>
        <w:jc w:val="both"/>
        <w:rPr>
          <w:rFonts w:eastAsia="Calibri"/>
          <w:b/>
          <w:bCs/>
          <w:sz w:val="28"/>
          <w:szCs w:val="22"/>
          <w:lang w:eastAsia="en-US"/>
        </w:rPr>
      </w:pPr>
    </w:p>
    <w:p w14:paraId="51553043" w14:textId="4C2960B1" w:rsidR="005F38C7" w:rsidRPr="006908E3" w:rsidRDefault="005F38C7" w:rsidP="00B01509">
      <w:pPr>
        <w:widowControl w:val="0"/>
        <w:autoSpaceDE w:val="0"/>
        <w:autoSpaceDN w:val="0"/>
        <w:adjustRightInd w:val="0"/>
        <w:jc w:val="both"/>
        <w:rPr>
          <w:rFonts w:eastAsia="Calibri"/>
          <w:b/>
          <w:bCs/>
          <w:sz w:val="28"/>
          <w:szCs w:val="22"/>
          <w:lang w:eastAsia="en-US"/>
        </w:rPr>
      </w:pPr>
    </w:p>
    <w:p w14:paraId="6A6F44C8" w14:textId="49AEAEBB" w:rsidR="005F38C7" w:rsidRPr="006908E3" w:rsidRDefault="005F38C7" w:rsidP="00B01509">
      <w:pPr>
        <w:widowControl w:val="0"/>
        <w:autoSpaceDE w:val="0"/>
        <w:autoSpaceDN w:val="0"/>
        <w:adjustRightInd w:val="0"/>
        <w:jc w:val="both"/>
        <w:rPr>
          <w:rFonts w:eastAsia="Calibri"/>
          <w:b/>
          <w:bCs/>
          <w:sz w:val="28"/>
          <w:szCs w:val="22"/>
          <w:lang w:eastAsia="en-US"/>
        </w:rPr>
      </w:pPr>
    </w:p>
    <w:p w14:paraId="4D72225C" w14:textId="2E9D08E0" w:rsidR="005F38C7" w:rsidRPr="006908E3" w:rsidRDefault="005F38C7" w:rsidP="00B01509">
      <w:pPr>
        <w:widowControl w:val="0"/>
        <w:autoSpaceDE w:val="0"/>
        <w:autoSpaceDN w:val="0"/>
        <w:adjustRightInd w:val="0"/>
        <w:jc w:val="both"/>
        <w:rPr>
          <w:rFonts w:eastAsia="Calibri"/>
          <w:b/>
          <w:bCs/>
          <w:sz w:val="28"/>
          <w:szCs w:val="22"/>
          <w:lang w:eastAsia="en-US"/>
        </w:rPr>
      </w:pPr>
    </w:p>
    <w:p w14:paraId="596A50F7" w14:textId="77777777" w:rsidR="005F38C7" w:rsidRPr="006908E3" w:rsidRDefault="005F38C7" w:rsidP="00B01509">
      <w:pPr>
        <w:widowControl w:val="0"/>
        <w:autoSpaceDE w:val="0"/>
        <w:autoSpaceDN w:val="0"/>
        <w:adjustRightInd w:val="0"/>
        <w:jc w:val="both"/>
        <w:rPr>
          <w:bCs/>
          <w:sz w:val="28"/>
          <w:szCs w:val="28"/>
        </w:rPr>
      </w:pPr>
    </w:p>
    <w:p w14:paraId="67DF1C6D" w14:textId="3408303C" w:rsidR="0077236B" w:rsidRPr="006908E3" w:rsidRDefault="0077236B" w:rsidP="00D44BD1">
      <w:pPr>
        <w:jc w:val="both"/>
        <w:rPr>
          <w:rFonts w:eastAsia="Calibri"/>
          <w:sz w:val="28"/>
          <w:szCs w:val="22"/>
          <w:lang w:eastAsia="en-US"/>
        </w:rPr>
      </w:pPr>
    </w:p>
    <w:p w14:paraId="75C3CFC0" w14:textId="7405EE29" w:rsidR="0077236B" w:rsidRPr="006908E3" w:rsidRDefault="0077236B" w:rsidP="00D44BD1">
      <w:pPr>
        <w:jc w:val="both"/>
        <w:rPr>
          <w:rFonts w:eastAsia="Calibri"/>
          <w:sz w:val="28"/>
          <w:szCs w:val="22"/>
          <w:lang w:eastAsia="en-US"/>
        </w:rPr>
      </w:pPr>
    </w:p>
    <w:p w14:paraId="228E8D03" w14:textId="51C47824" w:rsidR="0077236B" w:rsidRPr="006908E3" w:rsidRDefault="0077236B" w:rsidP="00D44BD1">
      <w:pPr>
        <w:jc w:val="both"/>
        <w:rPr>
          <w:rFonts w:eastAsia="Calibri"/>
          <w:sz w:val="28"/>
          <w:szCs w:val="22"/>
          <w:lang w:eastAsia="en-US"/>
        </w:rPr>
      </w:pPr>
    </w:p>
    <w:p w14:paraId="7941E4ED" w14:textId="6FF84EDB" w:rsidR="0077236B" w:rsidRPr="006908E3" w:rsidRDefault="0077236B" w:rsidP="00D44BD1">
      <w:pPr>
        <w:jc w:val="both"/>
        <w:rPr>
          <w:rFonts w:eastAsia="Calibri"/>
          <w:sz w:val="28"/>
          <w:szCs w:val="22"/>
          <w:lang w:eastAsia="en-US"/>
        </w:rPr>
      </w:pPr>
    </w:p>
    <w:p w14:paraId="23F62404" w14:textId="34D07C0E" w:rsidR="0077236B" w:rsidRPr="006908E3" w:rsidRDefault="0077236B" w:rsidP="00D44BD1">
      <w:pPr>
        <w:jc w:val="both"/>
        <w:rPr>
          <w:rFonts w:eastAsia="Calibri"/>
          <w:sz w:val="28"/>
          <w:szCs w:val="22"/>
          <w:lang w:eastAsia="en-US"/>
        </w:rPr>
      </w:pPr>
    </w:p>
    <w:p w14:paraId="3D33ED51" w14:textId="0C241A2A" w:rsidR="0077236B" w:rsidRPr="006908E3" w:rsidRDefault="0077236B" w:rsidP="00D44BD1">
      <w:pPr>
        <w:jc w:val="both"/>
        <w:rPr>
          <w:rFonts w:eastAsia="Calibri"/>
          <w:sz w:val="28"/>
          <w:szCs w:val="22"/>
          <w:lang w:eastAsia="en-US"/>
        </w:rPr>
      </w:pPr>
    </w:p>
    <w:p w14:paraId="600C79A6" w14:textId="59A3BE94" w:rsidR="0077236B" w:rsidRPr="006908E3" w:rsidRDefault="0077236B" w:rsidP="00D44BD1">
      <w:pPr>
        <w:jc w:val="both"/>
        <w:rPr>
          <w:rFonts w:eastAsia="Calibri"/>
          <w:sz w:val="28"/>
          <w:szCs w:val="22"/>
          <w:lang w:eastAsia="en-US"/>
        </w:rPr>
      </w:pPr>
    </w:p>
    <w:p w14:paraId="79D31578" w14:textId="31EB9767" w:rsidR="0077236B" w:rsidRPr="006908E3" w:rsidRDefault="0077236B" w:rsidP="00D44BD1">
      <w:pPr>
        <w:jc w:val="both"/>
        <w:rPr>
          <w:rFonts w:eastAsia="Calibri"/>
          <w:sz w:val="28"/>
          <w:szCs w:val="22"/>
          <w:lang w:eastAsia="en-US"/>
        </w:rPr>
      </w:pPr>
    </w:p>
    <w:p w14:paraId="361C192B" w14:textId="6EFE5CC9" w:rsidR="0077236B" w:rsidRPr="006908E3" w:rsidRDefault="0077236B" w:rsidP="00D44BD1">
      <w:pPr>
        <w:jc w:val="both"/>
        <w:rPr>
          <w:rFonts w:eastAsia="Calibri"/>
          <w:sz w:val="28"/>
          <w:szCs w:val="22"/>
          <w:lang w:eastAsia="en-US"/>
        </w:rPr>
      </w:pPr>
    </w:p>
    <w:p w14:paraId="2F3A86E1" w14:textId="735522F4" w:rsidR="0077236B" w:rsidRPr="006908E3" w:rsidRDefault="0077236B" w:rsidP="00D44BD1">
      <w:pPr>
        <w:jc w:val="both"/>
        <w:rPr>
          <w:rFonts w:eastAsia="Calibri"/>
          <w:sz w:val="28"/>
          <w:szCs w:val="22"/>
          <w:lang w:eastAsia="en-US"/>
        </w:rPr>
      </w:pPr>
    </w:p>
    <w:p w14:paraId="242AD3D8" w14:textId="1A0DB9D9" w:rsidR="0077236B" w:rsidRPr="006908E3" w:rsidRDefault="0077236B" w:rsidP="00D44BD1">
      <w:pPr>
        <w:jc w:val="both"/>
        <w:rPr>
          <w:rFonts w:eastAsia="Calibri"/>
          <w:sz w:val="28"/>
          <w:szCs w:val="22"/>
          <w:lang w:eastAsia="en-US"/>
        </w:rPr>
      </w:pPr>
    </w:p>
    <w:p w14:paraId="1B9F6C09" w14:textId="4E006392" w:rsidR="0077236B" w:rsidRPr="006908E3" w:rsidRDefault="0077236B" w:rsidP="00D44BD1">
      <w:pPr>
        <w:jc w:val="both"/>
        <w:rPr>
          <w:rFonts w:eastAsia="Calibri"/>
          <w:sz w:val="28"/>
          <w:szCs w:val="22"/>
          <w:lang w:eastAsia="en-US"/>
        </w:rPr>
      </w:pPr>
    </w:p>
    <w:p w14:paraId="7FF8AAC2" w14:textId="01BBC2B3" w:rsidR="0077236B" w:rsidRPr="006908E3" w:rsidRDefault="0077236B" w:rsidP="00D44BD1">
      <w:pPr>
        <w:jc w:val="both"/>
        <w:rPr>
          <w:rFonts w:eastAsia="Calibri"/>
          <w:sz w:val="28"/>
          <w:szCs w:val="22"/>
          <w:lang w:eastAsia="en-US"/>
        </w:rPr>
      </w:pPr>
    </w:p>
    <w:p w14:paraId="15CC2FF4" w14:textId="77777777" w:rsidR="00017A15" w:rsidRPr="006908E3" w:rsidRDefault="00017A15" w:rsidP="0077236B">
      <w:pPr>
        <w:jc w:val="both"/>
        <w:rPr>
          <w:rFonts w:eastAsia="Calibri"/>
          <w:sz w:val="28"/>
          <w:szCs w:val="22"/>
          <w:lang w:eastAsia="en-US"/>
        </w:rPr>
      </w:pPr>
    </w:p>
    <w:p w14:paraId="28A97758" w14:textId="4FC00D54" w:rsidR="0077236B" w:rsidRPr="006908E3" w:rsidRDefault="0077236B" w:rsidP="0077236B">
      <w:pPr>
        <w:jc w:val="both"/>
        <w:rPr>
          <w:rFonts w:eastAsia="Calibri"/>
          <w:b/>
          <w:sz w:val="28"/>
          <w:szCs w:val="22"/>
          <w:lang w:eastAsia="en-US"/>
        </w:rPr>
      </w:pPr>
      <w:r w:rsidRPr="006908E3">
        <w:rPr>
          <w:rFonts w:eastAsia="Calibri"/>
          <w:b/>
          <w:sz w:val="28"/>
          <w:szCs w:val="22"/>
          <w:lang w:eastAsia="en-US"/>
        </w:rPr>
        <w:lastRenderedPageBreak/>
        <w:t>Дополнения и изменения к коллективному договору МДОУ Детский сад №30 «Буратино» поселка Чульман Нерюнгринского района</w:t>
      </w:r>
    </w:p>
    <w:p w14:paraId="0854228F" w14:textId="77777777" w:rsidR="0077236B" w:rsidRPr="006908E3" w:rsidRDefault="0077236B" w:rsidP="0077236B">
      <w:pPr>
        <w:jc w:val="both"/>
        <w:rPr>
          <w:rFonts w:eastAsia="Calibri"/>
          <w:sz w:val="28"/>
          <w:szCs w:val="22"/>
          <w:lang w:eastAsia="en-US"/>
        </w:rPr>
      </w:pPr>
    </w:p>
    <w:p w14:paraId="1EBE8A00" w14:textId="70EC0F05" w:rsidR="0077236B" w:rsidRPr="006908E3" w:rsidRDefault="0077236B" w:rsidP="0077236B">
      <w:pPr>
        <w:jc w:val="both"/>
        <w:rPr>
          <w:rFonts w:eastAsia="Calibri"/>
          <w:sz w:val="28"/>
          <w:szCs w:val="22"/>
          <w:lang w:eastAsia="en-US"/>
        </w:rPr>
      </w:pPr>
      <w:r w:rsidRPr="006908E3">
        <w:rPr>
          <w:rFonts w:eastAsia="Calibri"/>
          <w:sz w:val="28"/>
          <w:szCs w:val="22"/>
          <w:lang w:eastAsia="en-US"/>
        </w:rPr>
        <w:t xml:space="preserve">Внести в </w:t>
      </w:r>
      <w:r w:rsidR="00017A15" w:rsidRPr="006908E3">
        <w:rPr>
          <w:rFonts w:eastAsia="Calibri"/>
          <w:sz w:val="28"/>
          <w:szCs w:val="22"/>
          <w:lang w:eastAsia="en-US"/>
        </w:rPr>
        <w:t>КД</w:t>
      </w:r>
      <w:r w:rsidRPr="006908E3">
        <w:rPr>
          <w:rFonts w:eastAsia="Calibri"/>
          <w:sz w:val="28"/>
          <w:szCs w:val="22"/>
          <w:lang w:eastAsia="en-US"/>
        </w:rPr>
        <w:t xml:space="preserve"> изменения следующего содержания:</w:t>
      </w:r>
    </w:p>
    <w:p w14:paraId="0EC0ED1E" w14:textId="77777777" w:rsidR="0077236B" w:rsidRPr="006908E3" w:rsidRDefault="0077236B" w:rsidP="0077236B">
      <w:pPr>
        <w:jc w:val="both"/>
        <w:rPr>
          <w:rFonts w:eastAsia="Calibri"/>
          <w:sz w:val="28"/>
          <w:szCs w:val="22"/>
          <w:lang w:eastAsia="en-US"/>
        </w:rPr>
      </w:pPr>
    </w:p>
    <w:p w14:paraId="1A556231" w14:textId="79E92843" w:rsidR="0077236B" w:rsidRPr="006908E3" w:rsidRDefault="0077236B" w:rsidP="0077236B">
      <w:pPr>
        <w:jc w:val="both"/>
        <w:rPr>
          <w:rFonts w:eastAsia="Calibri"/>
          <w:sz w:val="28"/>
          <w:szCs w:val="22"/>
          <w:lang w:eastAsia="en-US"/>
        </w:rPr>
      </w:pPr>
      <w:r w:rsidRPr="006908E3">
        <w:rPr>
          <w:rFonts w:eastAsia="Calibri"/>
          <w:sz w:val="28"/>
          <w:szCs w:val="22"/>
          <w:lang w:eastAsia="en-US"/>
        </w:rPr>
        <w:t xml:space="preserve">     1.Пункт 5.1 абзацы 2, 3 и 4 в соответствии с пунктами 3.1.2, 3.1.3 Республиканского (регионального) соглашения о взаимодействии в области социально-трудовых отношений в Республике Саха (Якутия) на 2020-2022 годы и пунктом 3 Дополнительного соглашения к Республиканскому (региональному) соглашению о взаимодействии в области социально-трудовых отношений в Республике Саха (Якутия) от 30.04.202</w:t>
      </w:r>
      <w:r w:rsidR="00A02F72" w:rsidRPr="006908E3">
        <w:rPr>
          <w:rFonts w:eastAsia="Calibri"/>
          <w:sz w:val="28"/>
          <w:szCs w:val="22"/>
          <w:lang w:eastAsia="en-US"/>
        </w:rPr>
        <w:t>1</w:t>
      </w:r>
      <w:r w:rsidRPr="006908E3">
        <w:rPr>
          <w:rFonts w:eastAsia="Calibri"/>
          <w:sz w:val="28"/>
          <w:szCs w:val="22"/>
          <w:lang w:eastAsia="en-US"/>
        </w:rPr>
        <w:t xml:space="preserve"> г.</w:t>
      </w:r>
    </w:p>
    <w:p w14:paraId="58A4BC2A" w14:textId="1CA44377" w:rsidR="0077236B" w:rsidRPr="006908E3" w:rsidRDefault="00F40B84" w:rsidP="0077236B">
      <w:pPr>
        <w:jc w:val="both"/>
        <w:rPr>
          <w:rFonts w:eastAsia="Calibri"/>
          <w:sz w:val="28"/>
          <w:szCs w:val="22"/>
          <w:lang w:eastAsia="en-US"/>
        </w:rPr>
      </w:pPr>
      <w:r w:rsidRPr="006908E3">
        <w:rPr>
          <w:rFonts w:eastAsia="Calibri"/>
          <w:sz w:val="28"/>
          <w:szCs w:val="28"/>
          <w:shd w:val="clear" w:color="auto" w:fill="FFFFFF"/>
          <w:lang w:eastAsia="en-US"/>
        </w:rPr>
        <w:t xml:space="preserve">     </w:t>
      </w:r>
      <w:r w:rsidR="0077236B" w:rsidRPr="006908E3">
        <w:rPr>
          <w:rFonts w:eastAsia="Calibri"/>
          <w:sz w:val="28"/>
          <w:szCs w:val="28"/>
          <w:shd w:val="clear" w:color="auto" w:fill="FFFFFF"/>
          <w:lang w:eastAsia="en-US"/>
        </w:rPr>
        <w:t>Заработная плата работника, полностью отработавшего норму рабочего времени и выполнившего норму труда, не может быть ниже установленного федеральным законом минимального размера оплаты труда с применением сверх минимального размера оплаты труда компенсационных выплат за работу в районах Крайнего Севера: (районного коэффициента и процентных надбавок), но не ниже величины прожиточного минимума для трудоспособного населения в целом по Республике Саха (Якутия) за 3 квартал предыдущего года (данная норма действует по 31.12.2021года).</w:t>
      </w:r>
    </w:p>
    <w:p w14:paraId="42D38EF5" w14:textId="315450BA" w:rsidR="0077236B" w:rsidRPr="006908E3" w:rsidRDefault="0077236B" w:rsidP="0077236B">
      <w:pPr>
        <w:jc w:val="both"/>
        <w:rPr>
          <w:rFonts w:eastAsia="Calibri"/>
          <w:sz w:val="28"/>
          <w:szCs w:val="22"/>
          <w:lang w:eastAsia="en-US"/>
        </w:rPr>
      </w:pPr>
      <w:r w:rsidRPr="006908E3">
        <w:rPr>
          <w:rFonts w:eastAsia="Calibri"/>
          <w:sz w:val="28"/>
          <w:szCs w:val="28"/>
          <w:shd w:val="clear" w:color="auto" w:fill="FFFFFF"/>
          <w:lang w:eastAsia="en-US"/>
        </w:rPr>
        <w:t xml:space="preserve">     С 01.01.2022 года заработная плата работника, полностью отработавшего норму рабочего времени и выполнившего норму труда, не может быть ниже установленного федеральным законом минимального размера оплаты труда с применением сверх минимального размера оплаты труда компенсационных выплат за работу в районах Крайнего Севера: районного коэффициента и процентных надбавок, но не ниже действующего прожиточного минимума для трудоспособного населения в целом по Республике Саха (Якутия) на текущий год.</w:t>
      </w:r>
    </w:p>
    <w:p w14:paraId="49201A2E" w14:textId="25BABAC6" w:rsidR="0077236B" w:rsidRPr="006908E3" w:rsidRDefault="0077236B" w:rsidP="0077236B">
      <w:pPr>
        <w:jc w:val="both"/>
        <w:rPr>
          <w:rFonts w:eastAsia="Calibri"/>
          <w:sz w:val="28"/>
          <w:szCs w:val="28"/>
          <w:lang w:eastAsia="en-US"/>
        </w:rPr>
      </w:pPr>
      <w:r w:rsidRPr="006908E3">
        <w:rPr>
          <w:rFonts w:eastAsia="Calibri"/>
          <w:sz w:val="28"/>
          <w:szCs w:val="28"/>
          <w:shd w:val="clear" w:color="auto" w:fill="FFFFFF"/>
          <w:lang w:eastAsia="en-US"/>
        </w:rPr>
        <w:t xml:space="preserve">     Обеспечение МРОТ производится с учетом правовых позиций Конституционного Суда Российской Федерации, изложенных в постановлениях от 7 декабря 2017 г. N 38-П, от 28 июня 2018 г. N 26-П, от 11 апреля 2019 г. N 17-П и от 16 декабря 2019 г. N 40-П</w:t>
      </w:r>
      <w:r w:rsidR="00F40B84" w:rsidRPr="006908E3">
        <w:rPr>
          <w:rFonts w:eastAsia="Calibri"/>
          <w:sz w:val="28"/>
          <w:szCs w:val="28"/>
          <w:shd w:val="clear" w:color="auto" w:fill="FFFFFF"/>
          <w:lang w:eastAsia="en-US"/>
        </w:rPr>
        <w:t>.</w:t>
      </w:r>
    </w:p>
    <w:p w14:paraId="3F316B88" w14:textId="671FBE8E" w:rsidR="00F40B84" w:rsidRPr="006908E3" w:rsidRDefault="00F40B84" w:rsidP="0077236B">
      <w:pPr>
        <w:jc w:val="both"/>
        <w:rPr>
          <w:rFonts w:eastAsia="Calibri"/>
          <w:sz w:val="28"/>
          <w:szCs w:val="28"/>
          <w:lang w:eastAsia="en-US"/>
        </w:rPr>
      </w:pPr>
      <w:r w:rsidRPr="006908E3">
        <w:rPr>
          <w:rFonts w:eastAsia="Calibri"/>
          <w:sz w:val="28"/>
          <w:szCs w:val="28"/>
          <w:lang w:eastAsia="en-US"/>
        </w:rPr>
        <w:t xml:space="preserve">     </w:t>
      </w:r>
      <w:r w:rsidR="00017A15" w:rsidRPr="006908E3">
        <w:rPr>
          <w:rFonts w:eastAsia="Calibri"/>
          <w:sz w:val="28"/>
          <w:szCs w:val="28"/>
          <w:lang w:eastAsia="en-US"/>
        </w:rPr>
        <w:t>2</w:t>
      </w:r>
      <w:r w:rsidRPr="006908E3">
        <w:rPr>
          <w:rFonts w:eastAsia="Calibri"/>
          <w:sz w:val="28"/>
          <w:szCs w:val="28"/>
          <w:lang w:eastAsia="en-US"/>
        </w:rPr>
        <w:t>.Пункт 5.3 в соответствии с ч. 6 ст.136 ТК РФ, письмами Минтруда России от 12.03.2019 № 14-2/ООГ-1663, от 14.02.2017 № 14-1/ООГ-1293</w:t>
      </w:r>
    </w:p>
    <w:p w14:paraId="7AAA25ED" w14:textId="47DE4DB7" w:rsidR="00F40B84" w:rsidRPr="006908E3" w:rsidRDefault="00F40B84" w:rsidP="0077236B">
      <w:pPr>
        <w:jc w:val="both"/>
        <w:rPr>
          <w:rFonts w:eastAsia="Calibri"/>
          <w:sz w:val="28"/>
          <w:szCs w:val="28"/>
          <w:lang w:eastAsia="en-US"/>
        </w:rPr>
      </w:pPr>
      <w:r w:rsidRPr="006908E3">
        <w:rPr>
          <w:rFonts w:eastAsia="Calibri"/>
          <w:sz w:val="28"/>
          <w:szCs w:val="28"/>
          <w:lang w:eastAsia="en-US"/>
        </w:rPr>
        <w:t>Заработ</w:t>
      </w:r>
      <w:r w:rsidR="00133B25" w:rsidRPr="006908E3">
        <w:rPr>
          <w:rFonts w:eastAsia="Calibri"/>
          <w:sz w:val="28"/>
          <w:szCs w:val="28"/>
          <w:lang w:eastAsia="en-US"/>
        </w:rPr>
        <w:t>ная плата работникам выплачивается за первую половину месяца (аванс) – 23 числа текущего месяца, за вторую половину месяца - 8-го числа следующего месяца (окончательный расчет).</w:t>
      </w:r>
    </w:p>
    <w:p w14:paraId="2F815775" w14:textId="5D84B6B6" w:rsidR="005F38C7" w:rsidRPr="006908E3" w:rsidRDefault="005F38C7" w:rsidP="005F38C7">
      <w:pPr>
        <w:pStyle w:val="aa"/>
        <w:jc w:val="both"/>
        <w:rPr>
          <w:spacing w:val="-7"/>
          <w:sz w:val="28"/>
          <w:szCs w:val="28"/>
        </w:rPr>
      </w:pPr>
      <w:r w:rsidRPr="006908E3">
        <w:rPr>
          <w:rFonts w:eastAsia="Calibri"/>
          <w:sz w:val="28"/>
          <w:szCs w:val="22"/>
          <w:lang w:eastAsia="en-US"/>
        </w:rPr>
        <w:t xml:space="preserve">      3.Пункт 3.27 </w:t>
      </w:r>
      <w:r w:rsidRPr="006908E3">
        <w:rPr>
          <w:sz w:val="28"/>
          <w:szCs w:val="28"/>
        </w:rPr>
        <w:t>Уведомление должно содержать приказы о сокращении численности или штатов, список сокращаемых должностей и работников, перечень вакансий, предполагаемые варианты трудоустройства.</w:t>
      </w:r>
    </w:p>
    <w:p w14:paraId="1004F9F9" w14:textId="77777777" w:rsidR="005F38C7" w:rsidRPr="006908E3" w:rsidRDefault="005F38C7" w:rsidP="005F38C7">
      <w:pPr>
        <w:pStyle w:val="aa"/>
        <w:jc w:val="both"/>
        <w:rPr>
          <w:sz w:val="28"/>
          <w:szCs w:val="28"/>
        </w:rPr>
      </w:pPr>
      <w:r w:rsidRPr="006908E3">
        <w:rPr>
          <w:sz w:val="28"/>
          <w:szCs w:val="28"/>
        </w:rPr>
        <w:t>В случае массового высвобождения работников уведомление должно содержать социально-экономическое обоснование.</w:t>
      </w:r>
    </w:p>
    <w:p w14:paraId="15E6116C" w14:textId="47624CCB" w:rsidR="00017A15" w:rsidRPr="006908E3" w:rsidRDefault="00017A15" w:rsidP="00017A15">
      <w:pPr>
        <w:jc w:val="both"/>
        <w:rPr>
          <w:rFonts w:eastAsia="Calibri"/>
          <w:sz w:val="28"/>
          <w:szCs w:val="22"/>
          <w:lang w:eastAsia="en-US"/>
        </w:rPr>
      </w:pPr>
    </w:p>
    <w:p w14:paraId="2128D812" w14:textId="36F5F997" w:rsidR="005F38C7" w:rsidRPr="006908E3" w:rsidRDefault="005F38C7" w:rsidP="00017A15">
      <w:pPr>
        <w:jc w:val="both"/>
        <w:rPr>
          <w:rFonts w:eastAsia="Calibri"/>
          <w:sz w:val="28"/>
          <w:szCs w:val="22"/>
          <w:lang w:eastAsia="en-US"/>
        </w:rPr>
      </w:pPr>
    </w:p>
    <w:p w14:paraId="1574E189" w14:textId="77777777" w:rsidR="005F38C7" w:rsidRPr="006908E3" w:rsidRDefault="005F38C7" w:rsidP="00017A15">
      <w:pPr>
        <w:jc w:val="both"/>
        <w:rPr>
          <w:rFonts w:eastAsia="Calibri"/>
          <w:sz w:val="28"/>
          <w:szCs w:val="22"/>
          <w:lang w:eastAsia="en-US"/>
        </w:rPr>
      </w:pPr>
    </w:p>
    <w:p w14:paraId="4C9ABE2D" w14:textId="36372511" w:rsidR="00017A15" w:rsidRPr="006908E3" w:rsidRDefault="00017A15" w:rsidP="00017A15">
      <w:pPr>
        <w:jc w:val="both"/>
        <w:rPr>
          <w:rFonts w:eastAsia="Calibri"/>
          <w:sz w:val="28"/>
          <w:szCs w:val="22"/>
          <w:lang w:eastAsia="en-US"/>
        </w:rPr>
      </w:pPr>
      <w:r w:rsidRPr="006908E3">
        <w:rPr>
          <w:rFonts w:eastAsia="Calibri"/>
          <w:sz w:val="28"/>
          <w:szCs w:val="22"/>
          <w:lang w:eastAsia="en-US"/>
        </w:rPr>
        <w:lastRenderedPageBreak/>
        <w:t>Внести в КД дополнения следующего содержания:</w:t>
      </w:r>
    </w:p>
    <w:p w14:paraId="7C95C5EE" w14:textId="77777777" w:rsidR="00017A15" w:rsidRPr="006908E3" w:rsidRDefault="00017A15" w:rsidP="00017A15">
      <w:pPr>
        <w:jc w:val="both"/>
        <w:rPr>
          <w:rFonts w:eastAsia="Calibri"/>
          <w:sz w:val="28"/>
          <w:szCs w:val="22"/>
          <w:lang w:eastAsia="en-US"/>
        </w:rPr>
      </w:pPr>
    </w:p>
    <w:p w14:paraId="09C9D190" w14:textId="7D200B94" w:rsidR="00017A15" w:rsidRPr="006908E3" w:rsidRDefault="00017A15" w:rsidP="00017A15">
      <w:pPr>
        <w:shd w:val="clear" w:color="auto" w:fill="FFFFFF"/>
        <w:textAlignment w:val="baseline"/>
        <w:outlineLvl w:val="1"/>
        <w:rPr>
          <w:sz w:val="28"/>
          <w:szCs w:val="28"/>
        </w:rPr>
      </w:pPr>
      <w:r w:rsidRPr="006908E3">
        <w:rPr>
          <w:sz w:val="28"/>
          <w:szCs w:val="28"/>
        </w:rPr>
        <w:t xml:space="preserve">     </w:t>
      </w:r>
      <w:r w:rsidR="005F38C7" w:rsidRPr="006908E3">
        <w:rPr>
          <w:sz w:val="28"/>
          <w:szCs w:val="28"/>
        </w:rPr>
        <w:t>4</w:t>
      </w:r>
      <w:r w:rsidRPr="006908E3">
        <w:rPr>
          <w:sz w:val="28"/>
          <w:szCs w:val="28"/>
        </w:rPr>
        <w:t xml:space="preserve">. Пункт 5.9 Меры, обеспечивающие повышение уровня реального содержания заработной платы, являются одними из основных государственных гарантий по оплате труда (ст. 130 ТК РФ). </w:t>
      </w:r>
    </w:p>
    <w:p w14:paraId="1E7925A8" w14:textId="77777777" w:rsidR="00017A15" w:rsidRPr="006908E3" w:rsidRDefault="00017A15" w:rsidP="00017A15">
      <w:pPr>
        <w:shd w:val="clear" w:color="auto" w:fill="FFFFFF"/>
        <w:textAlignment w:val="baseline"/>
        <w:outlineLvl w:val="1"/>
        <w:rPr>
          <w:sz w:val="28"/>
          <w:szCs w:val="28"/>
        </w:rPr>
      </w:pPr>
      <w:r w:rsidRPr="006908E3">
        <w:rPr>
          <w:sz w:val="28"/>
          <w:szCs w:val="28"/>
        </w:rPr>
        <w:t xml:space="preserve">     </w:t>
      </w:r>
      <w:r w:rsidRPr="006908E3">
        <w:rPr>
          <w:kern w:val="36"/>
          <w:sz w:val="28"/>
          <w:szCs w:val="28"/>
        </w:rPr>
        <w:t>Ст. 134 ТК РФ. Обеспечение повышения уровня реального содержания заработной платы.</w:t>
      </w:r>
      <w:r w:rsidRPr="006908E3">
        <w:rPr>
          <w:sz w:val="28"/>
          <w:szCs w:val="28"/>
        </w:rPr>
        <w:t xml:space="preserve"> </w:t>
      </w:r>
      <w:r w:rsidRPr="006908E3">
        <w:rPr>
          <w:rFonts w:eastAsia="Calibri"/>
          <w:sz w:val="28"/>
          <w:szCs w:val="28"/>
          <w:shd w:val="clear" w:color="auto" w:fill="FFFFFF"/>
          <w:lang w:eastAsia="en-US"/>
        </w:rPr>
        <w:t xml:space="preserve">Индексация заработной платы направлена на </w:t>
      </w:r>
      <w:r w:rsidRPr="006908E3">
        <w:rPr>
          <w:sz w:val="28"/>
          <w:szCs w:val="28"/>
        </w:rPr>
        <w:t xml:space="preserve">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 </w:t>
      </w:r>
      <w:r w:rsidRPr="006908E3">
        <w:rPr>
          <w:rFonts w:eastAsia="Calibri"/>
          <w:sz w:val="28"/>
          <w:szCs w:val="28"/>
          <w:shd w:val="clear" w:color="auto" w:fill="FFFFFF"/>
          <w:lang w:eastAsia="en-US"/>
        </w:rPr>
        <w:t>Индексация заработной платы должна обеспечиваться всем лицам, работающим по трудовому договору.</w:t>
      </w:r>
    </w:p>
    <w:p w14:paraId="000FCA97" w14:textId="47E6DAC2" w:rsidR="00017A15" w:rsidRPr="006908E3" w:rsidRDefault="00017A15" w:rsidP="00017A15">
      <w:pPr>
        <w:jc w:val="both"/>
        <w:rPr>
          <w:sz w:val="28"/>
          <w:szCs w:val="28"/>
        </w:rPr>
      </w:pPr>
      <w:r w:rsidRPr="006908E3">
        <w:rPr>
          <w:rFonts w:eastAsia="Calibri"/>
          <w:sz w:val="28"/>
          <w:szCs w:val="28"/>
          <w:lang w:eastAsia="en-US"/>
        </w:rPr>
        <w:t xml:space="preserve">     </w:t>
      </w:r>
      <w:r w:rsidR="005F38C7" w:rsidRPr="006908E3">
        <w:rPr>
          <w:rFonts w:eastAsia="Calibri"/>
          <w:sz w:val="28"/>
          <w:szCs w:val="28"/>
          <w:lang w:eastAsia="en-US"/>
        </w:rPr>
        <w:t>5</w:t>
      </w:r>
      <w:r w:rsidRPr="006908E3">
        <w:rPr>
          <w:rFonts w:eastAsia="Calibri"/>
          <w:sz w:val="28"/>
          <w:szCs w:val="28"/>
          <w:lang w:eastAsia="en-US"/>
        </w:rPr>
        <w:t xml:space="preserve">. Пункт 5.9.1 В соответствии с Указом Главы РС(Я) от 09.05.2021г. № 1844 </w:t>
      </w:r>
      <w:r w:rsidRPr="006908E3">
        <w:rPr>
          <w:sz w:val="28"/>
          <w:szCs w:val="28"/>
        </w:rPr>
        <w:t>«О внесении изменений в отдельные правовые акты Главы РС (Якутия)». Предоставлять дополнительные дни отдыха с сохранением заработной платы работникам в день получения и один день после дня получения вакцины от новой коронавирусной инфекции (COVID-19).</w:t>
      </w:r>
    </w:p>
    <w:p w14:paraId="78DBBD12" w14:textId="77777777" w:rsidR="00017A15" w:rsidRPr="006908E3" w:rsidRDefault="00017A15" w:rsidP="00017A15">
      <w:pPr>
        <w:jc w:val="both"/>
        <w:rPr>
          <w:sz w:val="28"/>
          <w:szCs w:val="28"/>
        </w:rPr>
      </w:pPr>
      <w:r w:rsidRPr="006908E3">
        <w:rPr>
          <w:sz w:val="28"/>
          <w:szCs w:val="28"/>
        </w:rPr>
        <w:t>Если данные дни выпадают на рабочие дни. Данным правом работник может воспользоваться по письменному заявлению и с согласования с руководителем.</w:t>
      </w:r>
    </w:p>
    <w:p w14:paraId="340D728A" w14:textId="40B02C32" w:rsidR="00133B25" w:rsidRPr="006908E3" w:rsidRDefault="00133B25" w:rsidP="0077236B">
      <w:pPr>
        <w:jc w:val="both"/>
        <w:rPr>
          <w:rFonts w:eastAsia="Calibri"/>
          <w:sz w:val="28"/>
          <w:szCs w:val="28"/>
          <w:lang w:eastAsia="en-US"/>
        </w:rPr>
      </w:pPr>
      <w:r w:rsidRPr="006908E3">
        <w:rPr>
          <w:rFonts w:eastAsia="Calibri"/>
          <w:sz w:val="28"/>
          <w:szCs w:val="28"/>
          <w:lang w:eastAsia="en-US"/>
        </w:rPr>
        <w:t xml:space="preserve">     </w:t>
      </w:r>
      <w:r w:rsidR="005F38C7" w:rsidRPr="006908E3">
        <w:rPr>
          <w:rFonts w:eastAsia="Calibri"/>
          <w:sz w:val="28"/>
          <w:szCs w:val="28"/>
          <w:lang w:eastAsia="en-US"/>
        </w:rPr>
        <w:t>6</w:t>
      </w:r>
      <w:r w:rsidRPr="006908E3">
        <w:rPr>
          <w:rFonts w:eastAsia="Calibri"/>
          <w:sz w:val="28"/>
          <w:szCs w:val="28"/>
          <w:lang w:eastAsia="en-US"/>
        </w:rPr>
        <w:t>.</w:t>
      </w:r>
      <w:r w:rsidR="00017A15" w:rsidRPr="006908E3">
        <w:rPr>
          <w:rFonts w:eastAsia="Calibri"/>
          <w:sz w:val="28"/>
          <w:szCs w:val="28"/>
          <w:lang w:eastAsia="en-US"/>
        </w:rPr>
        <w:t xml:space="preserve"> Пункт 5.9.2 </w:t>
      </w:r>
      <w:r w:rsidRPr="006908E3">
        <w:rPr>
          <w:rFonts w:eastAsia="Calibri"/>
          <w:sz w:val="28"/>
          <w:szCs w:val="28"/>
          <w:lang w:eastAsia="en-US"/>
        </w:rPr>
        <w:t>В связи с вс</w:t>
      </w:r>
      <w:r w:rsidR="009905E6" w:rsidRPr="006908E3">
        <w:rPr>
          <w:rFonts w:eastAsia="Calibri"/>
          <w:sz w:val="28"/>
          <w:szCs w:val="28"/>
          <w:lang w:eastAsia="en-US"/>
        </w:rPr>
        <w:t>туплением в силу с 01.01.202</w:t>
      </w:r>
      <w:r w:rsidR="00A02F72" w:rsidRPr="006908E3">
        <w:rPr>
          <w:rFonts w:eastAsia="Calibri"/>
          <w:sz w:val="28"/>
          <w:szCs w:val="28"/>
          <w:lang w:eastAsia="en-US"/>
        </w:rPr>
        <w:t>2</w:t>
      </w:r>
      <w:r w:rsidR="009905E6" w:rsidRPr="006908E3">
        <w:rPr>
          <w:rFonts w:eastAsia="Calibri"/>
          <w:sz w:val="28"/>
          <w:szCs w:val="28"/>
          <w:lang w:eastAsia="en-US"/>
        </w:rPr>
        <w:t>г. ФЗ от 08.12.2020г № 407-ФЗ «О внесении изменений в ТК РФ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w:t>
      </w:r>
      <w:r w:rsidR="00EC1F61" w:rsidRPr="006908E3">
        <w:rPr>
          <w:rFonts w:eastAsia="Calibri"/>
          <w:sz w:val="28"/>
          <w:szCs w:val="28"/>
          <w:lang w:eastAsia="en-US"/>
        </w:rPr>
        <w:t>»</w:t>
      </w:r>
    </w:p>
    <w:p w14:paraId="3508A21B" w14:textId="77777777" w:rsidR="00EC1F61" w:rsidRPr="006908E3" w:rsidRDefault="00EC1F61" w:rsidP="00EC1F61">
      <w:pPr>
        <w:pStyle w:val="ae"/>
        <w:shd w:val="clear" w:color="auto" w:fill="FEFEFE"/>
        <w:spacing w:before="0" w:beforeAutospacing="0" w:after="0" w:afterAutospacing="0"/>
        <w:rPr>
          <w:sz w:val="28"/>
          <w:szCs w:val="28"/>
        </w:rPr>
      </w:pPr>
      <w:r w:rsidRPr="006908E3">
        <w:rPr>
          <w:sz w:val="28"/>
          <w:szCs w:val="28"/>
        </w:rPr>
        <w:t xml:space="preserve">     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 </w:t>
      </w:r>
    </w:p>
    <w:p w14:paraId="2DD1A1AB" w14:textId="2501AAA4" w:rsidR="00EC1F61" w:rsidRPr="006908E3" w:rsidRDefault="00EC1F61" w:rsidP="00EC1F61">
      <w:pPr>
        <w:pStyle w:val="ae"/>
        <w:shd w:val="clear" w:color="auto" w:fill="FEFEFE"/>
        <w:spacing w:before="0" w:beforeAutospacing="0" w:after="0" w:afterAutospacing="0"/>
        <w:rPr>
          <w:sz w:val="28"/>
          <w:szCs w:val="28"/>
        </w:rPr>
      </w:pPr>
      <w:r w:rsidRPr="006908E3">
        <w:rPr>
          <w:sz w:val="28"/>
          <w:szCs w:val="28"/>
        </w:rPr>
        <w:t xml:space="preserve">      При заключении трудового договора путем обмена электронными документами документы, предусмотренные ст. 65 ТК,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РФ. По требованию работодателя данное лицо обязано </w:t>
      </w:r>
      <w:r w:rsidRPr="006908E3">
        <w:rPr>
          <w:sz w:val="28"/>
          <w:szCs w:val="28"/>
        </w:rPr>
        <w:lastRenderedPageBreak/>
        <w:t>представить ему нотариально заверенные копии указанных документов на бумажном носителе.</w:t>
      </w:r>
    </w:p>
    <w:p w14:paraId="5E33E5CD" w14:textId="28B47B01" w:rsidR="00EC1F61" w:rsidRPr="006908E3" w:rsidRDefault="00EC1F61" w:rsidP="00EC1F61">
      <w:pPr>
        <w:pStyle w:val="ae"/>
        <w:shd w:val="clear" w:color="auto" w:fill="FEFEFE"/>
        <w:spacing w:before="0" w:beforeAutospacing="0" w:after="0" w:afterAutospacing="0"/>
        <w:rPr>
          <w:sz w:val="28"/>
          <w:szCs w:val="28"/>
        </w:rPr>
      </w:pPr>
      <w:r w:rsidRPr="006908E3">
        <w:rPr>
          <w:sz w:val="28"/>
          <w:szCs w:val="28"/>
        </w:rPr>
        <w:t xml:space="preserve">     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14:paraId="0803CAA9" w14:textId="78CCA592" w:rsidR="00EC1F61" w:rsidRPr="006908E3" w:rsidRDefault="00EC1F61" w:rsidP="00EC1F61">
      <w:pPr>
        <w:pStyle w:val="ae"/>
        <w:shd w:val="clear" w:color="auto" w:fill="FEFEFE"/>
        <w:spacing w:before="0" w:beforeAutospacing="0" w:after="0" w:afterAutospacing="0"/>
        <w:rPr>
          <w:sz w:val="28"/>
          <w:szCs w:val="28"/>
        </w:rPr>
      </w:pPr>
      <w:r w:rsidRPr="006908E3">
        <w:rPr>
          <w:sz w:val="28"/>
          <w:szCs w:val="28"/>
        </w:rPr>
        <w:t xml:space="preserve">      Ознакомление лица, поступающего на дистанционную работу, с документами, предусмотренными ч. 3 ст. 68 ТК, может осуществляться путем обмена электронными документами.</w:t>
      </w:r>
    </w:p>
    <w:p w14:paraId="2A668577" w14:textId="2C19DD1A" w:rsidR="00017A15" w:rsidRDefault="00EC1F61" w:rsidP="005F38C7">
      <w:pPr>
        <w:pStyle w:val="ae"/>
        <w:shd w:val="clear" w:color="auto" w:fill="FEFEFE"/>
        <w:spacing w:before="0" w:beforeAutospacing="0" w:after="0" w:afterAutospacing="0"/>
        <w:rPr>
          <w:sz w:val="28"/>
          <w:szCs w:val="28"/>
        </w:rPr>
      </w:pPr>
      <w:r w:rsidRPr="006908E3">
        <w:rPr>
          <w:sz w:val="28"/>
          <w:szCs w:val="28"/>
        </w:rPr>
        <w:t xml:space="preserve">     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ТК, иным федеральным законом трудовая книжка на работника не ведется).</w:t>
      </w:r>
    </w:p>
    <w:p w14:paraId="7EB21E00" w14:textId="77777777" w:rsidR="006908E3" w:rsidRDefault="006908E3" w:rsidP="005F38C7">
      <w:pPr>
        <w:pStyle w:val="ae"/>
        <w:shd w:val="clear" w:color="auto" w:fill="FEFEFE"/>
        <w:spacing w:before="0" w:beforeAutospacing="0" w:after="0" w:afterAutospacing="0"/>
        <w:rPr>
          <w:sz w:val="28"/>
          <w:szCs w:val="28"/>
        </w:rPr>
      </w:pPr>
    </w:p>
    <w:p w14:paraId="1235EED2" w14:textId="77777777" w:rsidR="006908E3" w:rsidRDefault="006908E3" w:rsidP="005F38C7">
      <w:pPr>
        <w:pStyle w:val="ae"/>
        <w:shd w:val="clear" w:color="auto" w:fill="FEFEFE"/>
        <w:spacing w:before="0" w:beforeAutospacing="0" w:after="0" w:afterAutospacing="0"/>
        <w:rPr>
          <w:sz w:val="28"/>
          <w:szCs w:val="28"/>
        </w:rPr>
      </w:pPr>
    </w:p>
    <w:p w14:paraId="3A17BBD7" w14:textId="77777777" w:rsidR="006908E3" w:rsidRDefault="006908E3" w:rsidP="005F38C7">
      <w:pPr>
        <w:pStyle w:val="ae"/>
        <w:shd w:val="clear" w:color="auto" w:fill="FEFEFE"/>
        <w:spacing w:before="0" w:beforeAutospacing="0" w:after="0" w:afterAutospacing="0"/>
        <w:rPr>
          <w:sz w:val="28"/>
          <w:szCs w:val="28"/>
        </w:rPr>
      </w:pPr>
    </w:p>
    <w:p w14:paraId="3B8E00DF" w14:textId="77777777" w:rsidR="006908E3" w:rsidRDefault="006908E3" w:rsidP="005F38C7">
      <w:pPr>
        <w:pStyle w:val="ae"/>
        <w:shd w:val="clear" w:color="auto" w:fill="FEFEFE"/>
        <w:spacing w:before="0" w:beforeAutospacing="0" w:after="0" w:afterAutospacing="0"/>
        <w:rPr>
          <w:sz w:val="28"/>
          <w:szCs w:val="28"/>
        </w:rPr>
      </w:pPr>
    </w:p>
    <w:p w14:paraId="51C435B7" w14:textId="77777777" w:rsidR="006908E3" w:rsidRDefault="006908E3" w:rsidP="005F38C7">
      <w:pPr>
        <w:pStyle w:val="ae"/>
        <w:shd w:val="clear" w:color="auto" w:fill="FEFEFE"/>
        <w:spacing w:before="0" w:beforeAutospacing="0" w:after="0" w:afterAutospacing="0"/>
        <w:rPr>
          <w:sz w:val="28"/>
          <w:szCs w:val="28"/>
        </w:rPr>
      </w:pPr>
    </w:p>
    <w:p w14:paraId="6F4D8AFD" w14:textId="77777777" w:rsidR="006908E3" w:rsidRDefault="006908E3" w:rsidP="005F38C7">
      <w:pPr>
        <w:pStyle w:val="ae"/>
        <w:shd w:val="clear" w:color="auto" w:fill="FEFEFE"/>
        <w:spacing w:before="0" w:beforeAutospacing="0" w:after="0" w:afterAutospacing="0"/>
        <w:rPr>
          <w:sz w:val="28"/>
          <w:szCs w:val="28"/>
        </w:rPr>
      </w:pPr>
    </w:p>
    <w:p w14:paraId="0CDA0021" w14:textId="77777777" w:rsidR="006908E3" w:rsidRDefault="006908E3" w:rsidP="005F38C7">
      <w:pPr>
        <w:pStyle w:val="ae"/>
        <w:shd w:val="clear" w:color="auto" w:fill="FEFEFE"/>
        <w:spacing w:before="0" w:beforeAutospacing="0" w:after="0" w:afterAutospacing="0"/>
        <w:rPr>
          <w:sz w:val="28"/>
          <w:szCs w:val="28"/>
        </w:rPr>
      </w:pPr>
    </w:p>
    <w:p w14:paraId="22439AFA" w14:textId="77777777" w:rsidR="006908E3" w:rsidRDefault="006908E3" w:rsidP="005F38C7">
      <w:pPr>
        <w:pStyle w:val="ae"/>
        <w:shd w:val="clear" w:color="auto" w:fill="FEFEFE"/>
        <w:spacing w:before="0" w:beforeAutospacing="0" w:after="0" w:afterAutospacing="0"/>
        <w:rPr>
          <w:sz w:val="28"/>
          <w:szCs w:val="28"/>
        </w:rPr>
      </w:pPr>
    </w:p>
    <w:p w14:paraId="169D2A03" w14:textId="77777777" w:rsidR="006908E3" w:rsidRDefault="006908E3" w:rsidP="005F38C7">
      <w:pPr>
        <w:pStyle w:val="ae"/>
        <w:shd w:val="clear" w:color="auto" w:fill="FEFEFE"/>
        <w:spacing w:before="0" w:beforeAutospacing="0" w:after="0" w:afterAutospacing="0"/>
        <w:rPr>
          <w:sz w:val="28"/>
          <w:szCs w:val="28"/>
        </w:rPr>
      </w:pPr>
    </w:p>
    <w:p w14:paraId="2661699E" w14:textId="77777777" w:rsidR="006908E3" w:rsidRDefault="006908E3" w:rsidP="005F38C7">
      <w:pPr>
        <w:pStyle w:val="ae"/>
        <w:shd w:val="clear" w:color="auto" w:fill="FEFEFE"/>
        <w:spacing w:before="0" w:beforeAutospacing="0" w:after="0" w:afterAutospacing="0"/>
        <w:rPr>
          <w:sz w:val="28"/>
          <w:szCs w:val="28"/>
        </w:rPr>
      </w:pPr>
    </w:p>
    <w:p w14:paraId="021D928B" w14:textId="77777777" w:rsidR="006908E3" w:rsidRDefault="006908E3" w:rsidP="005F38C7">
      <w:pPr>
        <w:pStyle w:val="ae"/>
        <w:shd w:val="clear" w:color="auto" w:fill="FEFEFE"/>
        <w:spacing w:before="0" w:beforeAutospacing="0" w:after="0" w:afterAutospacing="0"/>
        <w:rPr>
          <w:sz w:val="28"/>
          <w:szCs w:val="28"/>
        </w:rPr>
      </w:pPr>
    </w:p>
    <w:p w14:paraId="438B7E31" w14:textId="77777777" w:rsidR="006908E3" w:rsidRDefault="006908E3" w:rsidP="005F38C7">
      <w:pPr>
        <w:pStyle w:val="ae"/>
        <w:shd w:val="clear" w:color="auto" w:fill="FEFEFE"/>
        <w:spacing w:before="0" w:beforeAutospacing="0" w:after="0" w:afterAutospacing="0"/>
        <w:rPr>
          <w:sz w:val="28"/>
          <w:szCs w:val="28"/>
        </w:rPr>
      </w:pPr>
    </w:p>
    <w:p w14:paraId="5974F146" w14:textId="77777777" w:rsidR="006908E3" w:rsidRDefault="006908E3" w:rsidP="005F38C7">
      <w:pPr>
        <w:pStyle w:val="ae"/>
        <w:shd w:val="clear" w:color="auto" w:fill="FEFEFE"/>
        <w:spacing w:before="0" w:beforeAutospacing="0" w:after="0" w:afterAutospacing="0"/>
        <w:rPr>
          <w:sz w:val="28"/>
          <w:szCs w:val="28"/>
        </w:rPr>
      </w:pPr>
    </w:p>
    <w:p w14:paraId="7658E23E" w14:textId="77777777" w:rsidR="006908E3" w:rsidRDefault="006908E3" w:rsidP="005F38C7">
      <w:pPr>
        <w:pStyle w:val="ae"/>
        <w:shd w:val="clear" w:color="auto" w:fill="FEFEFE"/>
        <w:spacing w:before="0" w:beforeAutospacing="0" w:after="0" w:afterAutospacing="0"/>
        <w:rPr>
          <w:sz w:val="28"/>
          <w:szCs w:val="28"/>
        </w:rPr>
      </w:pPr>
    </w:p>
    <w:p w14:paraId="4AEC603B" w14:textId="77777777" w:rsidR="006908E3" w:rsidRDefault="006908E3" w:rsidP="005F38C7">
      <w:pPr>
        <w:pStyle w:val="ae"/>
        <w:shd w:val="clear" w:color="auto" w:fill="FEFEFE"/>
        <w:spacing w:before="0" w:beforeAutospacing="0" w:after="0" w:afterAutospacing="0"/>
        <w:rPr>
          <w:sz w:val="28"/>
          <w:szCs w:val="28"/>
        </w:rPr>
      </w:pPr>
    </w:p>
    <w:p w14:paraId="69348D13" w14:textId="77777777" w:rsidR="006908E3" w:rsidRDefault="006908E3" w:rsidP="005F38C7">
      <w:pPr>
        <w:pStyle w:val="ae"/>
        <w:shd w:val="clear" w:color="auto" w:fill="FEFEFE"/>
        <w:spacing w:before="0" w:beforeAutospacing="0" w:after="0" w:afterAutospacing="0"/>
        <w:rPr>
          <w:sz w:val="28"/>
          <w:szCs w:val="28"/>
        </w:rPr>
      </w:pPr>
    </w:p>
    <w:p w14:paraId="20150359" w14:textId="77777777" w:rsidR="006908E3" w:rsidRDefault="006908E3" w:rsidP="005F38C7">
      <w:pPr>
        <w:pStyle w:val="ae"/>
        <w:shd w:val="clear" w:color="auto" w:fill="FEFEFE"/>
        <w:spacing w:before="0" w:beforeAutospacing="0" w:after="0" w:afterAutospacing="0"/>
        <w:rPr>
          <w:sz w:val="28"/>
          <w:szCs w:val="28"/>
        </w:rPr>
      </w:pPr>
    </w:p>
    <w:p w14:paraId="612E20F5" w14:textId="77777777" w:rsidR="006908E3" w:rsidRDefault="006908E3" w:rsidP="005F38C7">
      <w:pPr>
        <w:pStyle w:val="ae"/>
        <w:shd w:val="clear" w:color="auto" w:fill="FEFEFE"/>
        <w:spacing w:before="0" w:beforeAutospacing="0" w:after="0" w:afterAutospacing="0"/>
        <w:rPr>
          <w:sz w:val="28"/>
          <w:szCs w:val="28"/>
        </w:rPr>
      </w:pPr>
    </w:p>
    <w:p w14:paraId="41B3369D" w14:textId="77777777" w:rsidR="006908E3" w:rsidRDefault="006908E3" w:rsidP="005F38C7">
      <w:pPr>
        <w:pStyle w:val="ae"/>
        <w:shd w:val="clear" w:color="auto" w:fill="FEFEFE"/>
        <w:spacing w:before="0" w:beforeAutospacing="0" w:after="0" w:afterAutospacing="0"/>
        <w:rPr>
          <w:sz w:val="28"/>
          <w:szCs w:val="28"/>
        </w:rPr>
      </w:pPr>
    </w:p>
    <w:p w14:paraId="1342F630" w14:textId="77777777" w:rsidR="006908E3" w:rsidRDefault="006908E3" w:rsidP="005F38C7">
      <w:pPr>
        <w:pStyle w:val="ae"/>
        <w:shd w:val="clear" w:color="auto" w:fill="FEFEFE"/>
        <w:spacing w:before="0" w:beforeAutospacing="0" w:after="0" w:afterAutospacing="0"/>
        <w:rPr>
          <w:sz w:val="28"/>
          <w:szCs w:val="28"/>
        </w:rPr>
      </w:pPr>
    </w:p>
    <w:p w14:paraId="0AEB380D" w14:textId="77777777" w:rsidR="006908E3" w:rsidRDefault="006908E3" w:rsidP="005F38C7">
      <w:pPr>
        <w:pStyle w:val="ae"/>
        <w:shd w:val="clear" w:color="auto" w:fill="FEFEFE"/>
        <w:spacing w:before="0" w:beforeAutospacing="0" w:after="0" w:afterAutospacing="0"/>
        <w:rPr>
          <w:sz w:val="28"/>
          <w:szCs w:val="28"/>
        </w:rPr>
      </w:pPr>
    </w:p>
    <w:p w14:paraId="7CD20F6E" w14:textId="77777777" w:rsidR="006908E3" w:rsidRDefault="006908E3" w:rsidP="005F38C7">
      <w:pPr>
        <w:pStyle w:val="ae"/>
        <w:shd w:val="clear" w:color="auto" w:fill="FEFEFE"/>
        <w:spacing w:before="0" w:beforeAutospacing="0" w:after="0" w:afterAutospacing="0"/>
        <w:rPr>
          <w:sz w:val="28"/>
          <w:szCs w:val="28"/>
        </w:rPr>
      </w:pPr>
    </w:p>
    <w:p w14:paraId="21A6DE75" w14:textId="77777777" w:rsidR="006908E3" w:rsidRDefault="006908E3" w:rsidP="005F38C7">
      <w:pPr>
        <w:pStyle w:val="ae"/>
        <w:shd w:val="clear" w:color="auto" w:fill="FEFEFE"/>
        <w:spacing w:before="0" w:beforeAutospacing="0" w:after="0" w:afterAutospacing="0"/>
        <w:rPr>
          <w:sz w:val="28"/>
          <w:szCs w:val="28"/>
        </w:rPr>
      </w:pPr>
    </w:p>
    <w:p w14:paraId="19B0ECC6" w14:textId="77777777" w:rsidR="006908E3" w:rsidRDefault="006908E3" w:rsidP="005F38C7">
      <w:pPr>
        <w:pStyle w:val="ae"/>
        <w:shd w:val="clear" w:color="auto" w:fill="FEFEFE"/>
        <w:spacing w:before="0" w:beforeAutospacing="0" w:after="0" w:afterAutospacing="0"/>
        <w:rPr>
          <w:sz w:val="28"/>
          <w:szCs w:val="28"/>
        </w:rPr>
      </w:pPr>
    </w:p>
    <w:p w14:paraId="3378193C" w14:textId="77777777" w:rsidR="006908E3" w:rsidRDefault="006908E3" w:rsidP="005F38C7">
      <w:pPr>
        <w:pStyle w:val="ae"/>
        <w:shd w:val="clear" w:color="auto" w:fill="FEFEFE"/>
        <w:spacing w:before="0" w:beforeAutospacing="0" w:after="0" w:afterAutospacing="0"/>
        <w:rPr>
          <w:sz w:val="28"/>
          <w:szCs w:val="28"/>
        </w:rPr>
      </w:pPr>
    </w:p>
    <w:p w14:paraId="216CDA35" w14:textId="77777777" w:rsidR="006908E3" w:rsidRDefault="006908E3" w:rsidP="005F38C7">
      <w:pPr>
        <w:pStyle w:val="ae"/>
        <w:shd w:val="clear" w:color="auto" w:fill="FEFEFE"/>
        <w:spacing w:before="0" w:beforeAutospacing="0" w:after="0" w:afterAutospacing="0"/>
        <w:rPr>
          <w:sz w:val="28"/>
          <w:szCs w:val="28"/>
        </w:rPr>
      </w:pPr>
    </w:p>
    <w:p w14:paraId="67FBDAB3" w14:textId="77777777" w:rsidR="006908E3" w:rsidRDefault="006908E3" w:rsidP="005F38C7">
      <w:pPr>
        <w:pStyle w:val="ae"/>
        <w:shd w:val="clear" w:color="auto" w:fill="FEFEFE"/>
        <w:spacing w:before="0" w:beforeAutospacing="0" w:after="0" w:afterAutospacing="0"/>
        <w:rPr>
          <w:sz w:val="28"/>
          <w:szCs w:val="28"/>
        </w:rPr>
      </w:pPr>
    </w:p>
    <w:p w14:paraId="4401EEC0" w14:textId="77777777" w:rsidR="006908E3" w:rsidRDefault="006908E3" w:rsidP="005F38C7">
      <w:pPr>
        <w:pStyle w:val="ae"/>
        <w:shd w:val="clear" w:color="auto" w:fill="FEFEFE"/>
        <w:spacing w:before="0" w:beforeAutospacing="0" w:after="0" w:afterAutospacing="0"/>
        <w:rPr>
          <w:sz w:val="28"/>
          <w:szCs w:val="28"/>
        </w:rPr>
      </w:pPr>
    </w:p>
    <w:p w14:paraId="193120E8" w14:textId="77777777" w:rsidR="006908E3" w:rsidRDefault="006908E3" w:rsidP="005F38C7">
      <w:pPr>
        <w:pStyle w:val="ae"/>
        <w:shd w:val="clear" w:color="auto" w:fill="FEFEFE"/>
        <w:spacing w:before="0" w:beforeAutospacing="0" w:after="0" w:afterAutospacing="0"/>
        <w:rPr>
          <w:sz w:val="28"/>
          <w:szCs w:val="28"/>
        </w:rPr>
      </w:pPr>
      <w:r>
        <w:rPr>
          <w:sz w:val="28"/>
          <w:szCs w:val="28"/>
        </w:rPr>
        <w:object w:dxaOrig="9180" w:dyaOrig="11880" w14:anchorId="42F253A9">
          <v:shape id="_x0000_i1026" type="#_x0000_t75" style="width:459pt;height:594pt" o:ole="">
            <v:imagedata r:id="rId9" o:title=""/>
          </v:shape>
          <o:OLEObject Type="Embed" ProgID="AcroExch.Document.DC" ShapeID="_x0000_i1026" DrawAspect="Content" ObjectID="_1706706191" r:id="rId10"/>
        </w:object>
      </w:r>
    </w:p>
    <w:p w14:paraId="0CC82001" w14:textId="77777777" w:rsidR="006908E3" w:rsidRDefault="006908E3" w:rsidP="005F38C7">
      <w:pPr>
        <w:pStyle w:val="ae"/>
        <w:shd w:val="clear" w:color="auto" w:fill="FEFEFE"/>
        <w:spacing w:before="0" w:beforeAutospacing="0" w:after="0" w:afterAutospacing="0"/>
        <w:rPr>
          <w:sz w:val="28"/>
          <w:szCs w:val="28"/>
        </w:rPr>
      </w:pPr>
    </w:p>
    <w:p w14:paraId="748070EB" w14:textId="77777777" w:rsidR="006908E3" w:rsidRDefault="006908E3" w:rsidP="005F38C7">
      <w:pPr>
        <w:pStyle w:val="ae"/>
        <w:shd w:val="clear" w:color="auto" w:fill="FEFEFE"/>
        <w:spacing w:before="0" w:beforeAutospacing="0" w:after="0" w:afterAutospacing="0"/>
        <w:rPr>
          <w:sz w:val="28"/>
          <w:szCs w:val="28"/>
        </w:rPr>
      </w:pPr>
    </w:p>
    <w:p w14:paraId="7E78EE2A" w14:textId="77777777" w:rsidR="006908E3" w:rsidRDefault="006908E3" w:rsidP="005F38C7">
      <w:pPr>
        <w:pStyle w:val="ae"/>
        <w:shd w:val="clear" w:color="auto" w:fill="FEFEFE"/>
        <w:spacing w:before="0" w:beforeAutospacing="0" w:after="0" w:afterAutospacing="0"/>
        <w:rPr>
          <w:sz w:val="28"/>
          <w:szCs w:val="28"/>
        </w:rPr>
      </w:pPr>
    </w:p>
    <w:p w14:paraId="0055B8C6" w14:textId="77777777" w:rsidR="006908E3" w:rsidRPr="006908E3" w:rsidRDefault="006908E3" w:rsidP="005F38C7">
      <w:pPr>
        <w:pStyle w:val="ae"/>
        <w:shd w:val="clear" w:color="auto" w:fill="FEFEFE"/>
        <w:spacing w:before="0" w:beforeAutospacing="0" w:after="0" w:afterAutospacing="0"/>
        <w:rPr>
          <w:sz w:val="28"/>
          <w:szCs w:val="28"/>
        </w:rPr>
      </w:pPr>
    </w:p>
    <w:sectPr w:rsidR="006908E3" w:rsidRPr="006908E3" w:rsidSect="0038193D">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8253E" w14:textId="77777777" w:rsidR="00AB49A6" w:rsidRDefault="00AB49A6" w:rsidP="00FE5A95">
      <w:r>
        <w:separator/>
      </w:r>
    </w:p>
  </w:endnote>
  <w:endnote w:type="continuationSeparator" w:id="0">
    <w:p w14:paraId="3D74E59E" w14:textId="77777777" w:rsidR="00AB49A6" w:rsidRDefault="00AB49A6" w:rsidP="00FE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3847"/>
    </w:sdtPr>
    <w:sdtEndPr/>
    <w:sdtContent>
      <w:p w14:paraId="15AFAF7E" w14:textId="77777777" w:rsidR="00957B56" w:rsidRDefault="004B7AF6">
        <w:pPr>
          <w:pStyle w:val="a8"/>
          <w:jc w:val="right"/>
        </w:pPr>
        <w:r>
          <w:fldChar w:fldCharType="begin"/>
        </w:r>
        <w:r w:rsidR="00555308">
          <w:instrText xml:space="preserve"> PAGE   \* MERGEFORMAT </w:instrText>
        </w:r>
        <w:r>
          <w:fldChar w:fldCharType="separate"/>
        </w:r>
        <w:r w:rsidR="006908E3">
          <w:rPr>
            <w:noProof/>
          </w:rPr>
          <w:t>6</w:t>
        </w:r>
        <w:r>
          <w:rPr>
            <w:noProof/>
          </w:rPr>
          <w:fldChar w:fldCharType="end"/>
        </w:r>
      </w:p>
    </w:sdtContent>
  </w:sdt>
  <w:p w14:paraId="0FEC2C60" w14:textId="77777777" w:rsidR="00957B56" w:rsidRDefault="00957B5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DB04E" w14:textId="77777777" w:rsidR="00AB49A6" w:rsidRDefault="00AB49A6" w:rsidP="00FE5A95">
      <w:r>
        <w:separator/>
      </w:r>
    </w:p>
  </w:footnote>
  <w:footnote w:type="continuationSeparator" w:id="0">
    <w:p w14:paraId="30248D03" w14:textId="77777777" w:rsidR="00AB49A6" w:rsidRDefault="00AB49A6" w:rsidP="00FE5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27F83"/>
    <w:multiLevelType w:val="multilevel"/>
    <w:tmpl w:val="41826B2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9F0DA7"/>
    <w:multiLevelType w:val="multilevel"/>
    <w:tmpl w:val="DD96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F54E44"/>
    <w:multiLevelType w:val="multilevel"/>
    <w:tmpl w:val="5A18B500"/>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40D1457E"/>
    <w:multiLevelType w:val="multilevel"/>
    <w:tmpl w:val="4F16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BF08FD"/>
    <w:multiLevelType w:val="multilevel"/>
    <w:tmpl w:val="0B44AA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9D36E73"/>
    <w:multiLevelType w:val="multilevel"/>
    <w:tmpl w:val="89C005E4"/>
    <w:lvl w:ilvl="0">
      <w:start w:val="1"/>
      <w:numFmt w:val="decimal"/>
      <w:lvlText w:val="%1."/>
      <w:lvlJc w:val="left"/>
      <w:pPr>
        <w:ind w:left="360" w:hanging="360"/>
      </w:pPr>
      <w:rPr>
        <w:b/>
      </w:rPr>
    </w:lvl>
    <w:lvl w:ilvl="1">
      <w:start w:val="1"/>
      <w:numFmt w:val="decimal"/>
      <w:lvlText w:val="%1.%2."/>
      <w:lvlJc w:val="left"/>
      <w:pPr>
        <w:ind w:left="432"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86"/>
    <w:rsid w:val="000055C5"/>
    <w:rsid w:val="00007199"/>
    <w:rsid w:val="00015F08"/>
    <w:rsid w:val="00017387"/>
    <w:rsid w:val="00017A15"/>
    <w:rsid w:val="00026C1B"/>
    <w:rsid w:val="00027063"/>
    <w:rsid w:val="0003124E"/>
    <w:rsid w:val="000335F9"/>
    <w:rsid w:val="0003733C"/>
    <w:rsid w:val="000378FE"/>
    <w:rsid w:val="00041269"/>
    <w:rsid w:val="0004542C"/>
    <w:rsid w:val="00050D34"/>
    <w:rsid w:val="00052A0E"/>
    <w:rsid w:val="000532F8"/>
    <w:rsid w:val="00056F52"/>
    <w:rsid w:val="00061D33"/>
    <w:rsid w:val="00062F71"/>
    <w:rsid w:val="00075ECF"/>
    <w:rsid w:val="000779FC"/>
    <w:rsid w:val="00084088"/>
    <w:rsid w:val="00085635"/>
    <w:rsid w:val="00085A87"/>
    <w:rsid w:val="00085C46"/>
    <w:rsid w:val="000900E4"/>
    <w:rsid w:val="000901CE"/>
    <w:rsid w:val="00091125"/>
    <w:rsid w:val="00092F34"/>
    <w:rsid w:val="000A2DB5"/>
    <w:rsid w:val="000A31BF"/>
    <w:rsid w:val="000A3902"/>
    <w:rsid w:val="000A3FD9"/>
    <w:rsid w:val="000A6F60"/>
    <w:rsid w:val="000A748F"/>
    <w:rsid w:val="000B4D43"/>
    <w:rsid w:val="000C0252"/>
    <w:rsid w:val="000C383D"/>
    <w:rsid w:val="000C43EB"/>
    <w:rsid w:val="000D57CC"/>
    <w:rsid w:val="000D5CD5"/>
    <w:rsid w:val="000D66C4"/>
    <w:rsid w:val="000D78E7"/>
    <w:rsid w:val="000E5DF6"/>
    <w:rsid w:val="000F38DF"/>
    <w:rsid w:val="000F4E13"/>
    <w:rsid w:val="000F5EA3"/>
    <w:rsid w:val="0010525E"/>
    <w:rsid w:val="0011708A"/>
    <w:rsid w:val="00125033"/>
    <w:rsid w:val="001271DA"/>
    <w:rsid w:val="00133B25"/>
    <w:rsid w:val="00145EE8"/>
    <w:rsid w:val="00146030"/>
    <w:rsid w:val="00146230"/>
    <w:rsid w:val="00146D4A"/>
    <w:rsid w:val="0015183B"/>
    <w:rsid w:val="00151863"/>
    <w:rsid w:val="001531CB"/>
    <w:rsid w:val="00154725"/>
    <w:rsid w:val="001572F4"/>
    <w:rsid w:val="00157BDD"/>
    <w:rsid w:val="00161283"/>
    <w:rsid w:val="00165B97"/>
    <w:rsid w:val="0017384D"/>
    <w:rsid w:val="00182401"/>
    <w:rsid w:val="00182D67"/>
    <w:rsid w:val="00184A1A"/>
    <w:rsid w:val="00184AF8"/>
    <w:rsid w:val="00185069"/>
    <w:rsid w:val="00186312"/>
    <w:rsid w:val="00187F89"/>
    <w:rsid w:val="00196048"/>
    <w:rsid w:val="001A07F0"/>
    <w:rsid w:val="001A0B67"/>
    <w:rsid w:val="001A143F"/>
    <w:rsid w:val="001A27AC"/>
    <w:rsid w:val="001A39E5"/>
    <w:rsid w:val="001B0604"/>
    <w:rsid w:val="001B2604"/>
    <w:rsid w:val="001B7A18"/>
    <w:rsid w:val="001C0839"/>
    <w:rsid w:val="001C1FA6"/>
    <w:rsid w:val="001C3127"/>
    <w:rsid w:val="001C44D1"/>
    <w:rsid w:val="001D0605"/>
    <w:rsid w:val="001D097F"/>
    <w:rsid w:val="001D6F63"/>
    <w:rsid w:val="001E0957"/>
    <w:rsid w:val="001E3F29"/>
    <w:rsid w:val="001F57C8"/>
    <w:rsid w:val="00200864"/>
    <w:rsid w:val="00210064"/>
    <w:rsid w:val="00222849"/>
    <w:rsid w:val="00225616"/>
    <w:rsid w:val="00225763"/>
    <w:rsid w:val="00242301"/>
    <w:rsid w:val="00242DFA"/>
    <w:rsid w:val="00242E9B"/>
    <w:rsid w:val="00245C8D"/>
    <w:rsid w:val="0024705F"/>
    <w:rsid w:val="00251AEF"/>
    <w:rsid w:val="00252431"/>
    <w:rsid w:val="00254D57"/>
    <w:rsid w:val="0025554A"/>
    <w:rsid w:val="002566D0"/>
    <w:rsid w:val="00257BBE"/>
    <w:rsid w:val="00261733"/>
    <w:rsid w:val="00261CBB"/>
    <w:rsid w:val="002630D3"/>
    <w:rsid w:val="002661C2"/>
    <w:rsid w:val="00266C50"/>
    <w:rsid w:val="00271F6B"/>
    <w:rsid w:val="002740D4"/>
    <w:rsid w:val="002800BE"/>
    <w:rsid w:val="00287259"/>
    <w:rsid w:val="00291B33"/>
    <w:rsid w:val="00294A16"/>
    <w:rsid w:val="002960E0"/>
    <w:rsid w:val="0029773E"/>
    <w:rsid w:val="00297DA9"/>
    <w:rsid w:val="002B10E8"/>
    <w:rsid w:val="002B3E92"/>
    <w:rsid w:val="002B4486"/>
    <w:rsid w:val="002C5BCB"/>
    <w:rsid w:val="002C6A73"/>
    <w:rsid w:val="002D1F85"/>
    <w:rsid w:val="002D1FD2"/>
    <w:rsid w:val="002E6D90"/>
    <w:rsid w:val="002F29CF"/>
    <w:rsid w:val="002F7FE1"/>
    <w:rsid w:val="0030523A"/>
    <w:rsid w:val="003068AF"/>
    <w:rsid w:val="003160D1"/>
    <w:rsid w:val="003170ED"/>
    <w:rsid w:val="00321870"/>
    <w:rsid w:val="00323A4F"/>
    <w:rsid w:val="00324ACE"/>
    <w:rsid w:val="00327007"/>
    <w:rsid w:val="003270E4"/>
    <w:rsid w:val="003365FF"/>
    <w:rsid w:val="00337549"/>
    <w:rsid w:val="0033782E"/>
    <w:rsid w:val="003401B0"/>
    <w:rsid w:val="00344780"/>
    <w:rsid w:val="003448FE"/>
    <w:rsid w:val="00350DA5"/>
    <w:rsid w:val="00355918"/>
    <w:rsid w:val="00357580"/>
    <w:rsid w:val="00360883"/>
    <w:rsid w:val="0036103A"/>
    <w:rsid w:val="00361164"/>
    <w:rsid w:val="0036180C"/>
    <w:rsid w:val="003637C4"/>
    <w:rsid w:val="003665C0"/>
    <w:rsid w:val="00366B0E"/>
    <w:rsid w:val="00366CD9"/>
    <w:rsid w:val="00370B1F"/>
    <w:rsid w:val="00376D22"/>
    <w:rsid w:val="00376FFF"/>
    <w:rsid w:val="003815EC"/>
    <w:rsid w:val="0038193D"/>
    <w:rsid w:val="00383476"/>
    <w:rsid w:val="00384910"/>
    <w:rsid w:val="003860C3"/>
    <w:rsid w:val="003864AA"/>
    <w:rsid w:val="003947FA"/>
    <w:rsid w:val="003952DB"/>
    <w:rsid w:val="00395750"/>
    <w:rsid w:val="003B1624"/>
    <w:rsid w:val="003B4AD4"/>
    <w:rsid w:val="003B51DB"/>
    <w:rsid w:val="003C19BA"/>
    <w:rsid w:val="003C1BB6"/>
    <w:rsid w:val="003C3823"/>
    <w:rsid w:val="003C7A79"/>
    <w:rsid w:val="003D14D7"/>
    <w:rsid w:val="003D29DA"/>
    <w:rsid w:val="003D4265"/>
    <w:rsid w:val="003D6901"/>
    <w:rsid w:val="003E5E5B"/>
    <w:rsid w:val="003E74C3"/>
    <w:rsid w:val="003F12BA"/>
    <w:rsid w:val="003F5FED"/>
    <w:rsid w:val="003F6526"/>
    <w:rsid w:val="00402123"/>
    <w:rsid w:val="0041214A"/>
    <w:rsid w:val="0041644D"/>
    <w:rsid w:val="004234EA"/>
    <w:rsid w:val="004246F6"/>
    <w:rsid w:val="00433701"/>
    <w:rsid w:val="004362EB"/>
    <w:rsid w:val="00442907"/>
    <w:rsid w:val="00455209"/>
    <w:rsid w:val="00466231"/>
    <w:rsid w:val="00470DD5"/>
    <w:rsid w:val="004744D3"/>
    <w:rsid w:val="00476656"/>
    <w:rsid w:val="00480656"/>
    <w:rsid w:val="00482821"/>
    <w:rsid w:val="004846F5"/>
    <w:rsid w:val="00486363"/>
    <w:rsid w:val="00491E7B"/>
    <w:rsid w:val="004A1BB9"/>
    <w:rsid w:val="004A204E"/>
    <w:rsid w:val="004A37DA"/>
    <w:rsid w:val="004A6241"/>
    <w:rsid w:val="004A748E"/>
    <w:rsid w:val="004B07C8"/>
    <w:rsid w:val="004B2314"/>
    <w:rsid w:val="004B2E80"/>
    <w:rsid w:val="004B3D1B"/>
    <w:rsid w:val="004B7AF6"/>
    <w:rsid w:val="004C0F97"/>
    <w:rsid w:val="004D2A4B"/>
    <w:rsid w:val="004D711B"/>
    <w:rsid w:val="004E4B9D"/>
    <w:rsid w:val="004F768D"/>
    <w:rsid w:val="00502C0D"/>
    <w:rsid w:val="005030A8"/>
    <w:rsid w:val="00510D45"/>
    <w:rsid w:val="00514F54"/>
    <w:rsid w:val="00515E52"/>
    <w:rsid w:val="005242F0"/>
    <w:rsid w:val="00525BDB"/>
    <w:rsid w:val="0053198B"/>
    <w:rsid w:val="00535E7B"/>
    <w:rsid w:val="005377D1"/>
    <w:rsid w:val="00540A30"/>
    <w:rsid w:val="005435A6"/>
    <w:rsid w:val="005459BB"/>
    <w:rsid w:val="00545E50"/>
    <w:rsid w:val="00554920"/>
    <w:rsid w:val="00555308"/>
    <w:rsid w:val="0056339C"/>
    <w:rsid w:val="00566023"/>
    <w:rsid w:val="0056693F"/>
    <w:rsid w:val="005746E2"/>
    <w:rsid w:val="00577748"/>
    <w:rsid w:val="00582B53"/>
    <w:rsid w:val="0058327A"/>
    <w:rsid w:val="005923FF"/>
    <w:rsid w:val="00596005"/>
    <w:rsid w:val="005A33EF"/>
    <w:rsid w:val="005A3431"/>
    <w:rsid w:val="005A3F40"/>
    <w:rsid w:val="005A5E96"/>
    <w:rsid w:val="005A7091"/>
    <w:rsid w:val="005A7363"/>
    <w:rsid w:val="005B28E3"/>
    <w:rsid w:val="005C4061"/>
    <w:rsid w:val="005C668C"/>
    <w:rsid w:val="005D3E2D"/>
    <w:rsid w:val="005D5980"/>
    <w:rsid w:val="005E0CD5"/>
    <w:rsid w:val="005E2168"/>
    <w:rsid w:val="005E34F0"/>
    <w:rsid w:val="005E4553"/>
    <w:rsid w:val="005E4DBD"/>
    <w:rsid w:val="005F1AD3"/>
    <w:rsid w:val="005F38C7"/>
    <w:rsid w:val="005F43C1"/>
    <w:rsid w:val="005F4786"/>
    <w:rsid w:val="005F6979"/>
    <w:rsid w:val="006036C7"/>
    <w:rsid w:val="006054EA"/>
    <w:rsid w:val="00606F7F"/>
    <w:rsid w:val="00612F5A"/>
    <w:rsid w:val="006211E8"/>
    <w:rsid w:val="006225C6"/>
    <w:rsid w:val="00626F44"/>
    <w:rsid w:val="0063223D"/>
    <w:rsid w:val="0063232A"/>
    <w:rsid w:val="006338FE"/>
    <w:rsid w:val="006349DC"/>
    <w:rsid w:val="00635127"/>
    <w:rsid w:val="0063512E"/>
    <w:rsid w:val="00636B78"/>
    <w:rsid w:val="0064054E"/>
    <w:rsid w:val="00646A35"/>
    <w:rsid w:val="00650AE5"/>
    <w:rsid w:val="00653AD3"/>
    <w:rsid w:val="00655FCD"/>
    <w:rsid w:val="00660349"/>
    <w:rsid w:val="006611AC"/>
    <w:rsid w:val="0066469D"/>
    <w:rsid w:val="00665320"/>
    <w:rsid w:val="00666EF5"/>
    <w:rsid w:val="00673A92"/>
    <w:rsid w:val="006803B8"/>
    <w:rsid w:val="00681F8F"/>
    <w:rsid w:val="00682E10"/>
    <w:rsid w:val="00684D7B"/>
    <w:rsid w:val="00685B34"/>
    <w:rsid w:val="006908E3"/>
    <w:rsid w:val="006A180C"/>
    <w:rsid w:val="006A3F75"/>
    <w:rsid w:val="006B6BDF"/>
    <w:rsid w:val="006C6DEE"/>
    <w:rsid w:val="006D4007"/>
    <w:rsid w:val="006D5898"/>
    <w:rsid w:val="006D70EE"/>
    <w:rsid w:val="006E1A55"/>
    <w:rsid w:val="006E433F"/>
    <w:rsid w:val="006E6F0A"/>
    <w:rsid w:val="006F5E48"/>
    <w:rsid w:val="007029C9"/>
    <w:rsid w:val="007034C5"/>
    <w:rsid w:val="007055DC"/>
    <w:rsid w:val="0071297F"/>
    <w:rsid w:val="00722DAB"/>
    <w:rsid w:val="0073243C"/>
    <w:rsid w:val="00737956"/>
    <w:rsid w:val="00741856"/>
    <w:rsid w:val="00743627"/>
    <w:rsid w:val="00745560"/>
    <w:rsid w:val="00747BE9"/>
    <w:rsid w:val="00752FF1"/>
    <w:rsid w:val="00753581"/>
    <w:rsid w:val="00760018"/>
    <w:rsid w:val="00761631"/>
    <w:rsid w:val="007656EB"/>
    <w:rsid w:val="0077236B"/>
    <w:rsid w:val="00773776"/>
    <w:rsid w:val="00774075"/>
    <w:rsid w:val="00775A3B"/>
    <w:rsid w:val="00786E6D"/>
    <w:rsid w:val="007A4BF4"/>
    <w:rsid w:val="007A56F9"/>
    <w:rsid w:val="007A791A"/>
    <w:rsid w:val="007B20B8"/>
    <w:rsid w:val="007B44C1"/>
    <w:rsid w:val="007C19F9"/>
    <w:rsid w:val="007C3B6C"/>
    <w:rsid w:val="007D1141"/>
    <w:rsid w:val="007D2B6D"/>
    <w:rsid w:val="007D5F3B"/>
    <w:rsid w:val="007E1438"/>
    <w:rsid w:val="007E4371"/>
    <w:rsid w:val="007F071C"/>
    <w:rsid w:val="007F1114"/>
    <w:rsid w:val="007F298F"/>
    <w:rsid w:val="007F537A"/>
    <w:rsid w:val="007F77B3"/>
    <w:rsid w:val="00801D6F"/>
    <w:rsid w:val="00806F7C"/>
    <w:rsid w:val="00813799"/>
    <w:rsid w:val="00813AF3"/>
    <w:rsid w:val="00813F1C"/>
    <w:rsid w:val="008142DE"/>
    <w:rsid w:val="008147C4"/>
    <w:rsid w:val="00814AF7"/>
    <w:rsid w:val="00815A05"/>
    <w:rsid w:val="0081604F"/>
    <w:rsid w:val="0081707C"/>
    <w:rsid w:val="00817F70"/>
    <w:rsid w:val="00833077"/>
    <w:rsid w:val="0083717A"/>
    <w:rsid w:val="00840DE8"/>
    <w:rsid w:val="00843666"/>
    <w:rsid w:val="00843AF7"/>
    <w:rsid w:val="0084484D"/>
    <w:rsid w:val="00844C2C"/>
    <w:rsid w:val="00847E50"/>
    <w:rsid w:val="00856FD7"/>
    <w:rsid w:val="00861FEE"/>
    <w:rsid w:val="0086393C"/>
    <w:rsid w:val="00864DE6"/>
    <w:rsid w:val="00865E74"/>
    <w:rsid w:val="008700A2"/>
    <w:rsid w:val="00885E8A"/>
    <w:rsid w:val="00893F19"/>
    <w:rsid w:val="00897C2F"/>
    <w:rsid w:val="008A2A5A"/>
    <w:rsid w:val="008A411D"/>
    <w:rsid w:val="008B1D6F"/>
    <w:rsid w:val="008B6985"/>
    <w:rsid w:val="008B7D48"/>
    <w:rsid w:val="008C1749"/>
    <w:rsid w:val="008C4156"/>
    <w:rsid w:val="008C6755"/>
    <w:rsid w:val="008D2EC1"/>
    <w:rsid w:val="008D3345"/>
    <w:rsid w:val="008D4D12"/>
    <w:rsid w:val="008D4E60"/>
    <w:rsid w:val="008D50AA"/>
    <w:rsid w:val="008D7B6D"/>
    <w:rsid w:val="008E28C5"/>
    <w:rsid w:val="008E3261"/>
    <w:rsid w:val="008E57E1"/>
    <w:rsid w:val="008F3CC7"/>
    <w:rsid w:val="008F5AF5"/>
    <w:rsid w:val="00905B37"/>
    <w:rsid w:val="00912451"/>
    <w:rsid w:val="0091274C"/>
    <w:rsid w:val="00912A22"/>
    <w:rsid w:val="0091402A"/>
    <w:rsid w:val="009154E9"/>
    <w:rsid w:val="00917577"/>
    <w:rsid w:val="00920465"/>
    <w:rsid w:val="00922B70"/>
    <w:rsid w:val="00923567"/>
    <w:rsid w:val="009237D0"/>
    <w:rsid w:val="0092563C"/>
    <w:rsid w:val="009269DB"/>
    <w:rsid w:val="0092778B"/>
    <w:rsid w:val="00935F2E"/>
    <w:rsid w:val="00937AAC"/>
    <w:rsid w:val="0094249A"/>
    <w:rsid w:val="00945A09"/>
    <w:rsid w:val="009534A1"/>
    <w:rsid w:val="00953DBF"/>
    <w:rsid w:val="00957B56"/>
    <w:rsid w:val="009663C1"/>
    <w:rsid w:val="00966BD9"/>
    <w:rsid w:val="00970AF9"/>
    <w:rsid w:val="00981723"/>
    <w:rsid w:val="00990092"/>
    <w:rsid w:val="009905E6"/>
    <w:rsid w:val="00990E8D"/>
    <w:rsid w:val="0099344D"/>
    <w:rsid w:val="0099389A"/>
    <w:rsid w:val="00995419"/>
    <w:rsid w:val="00997773"/>
    <w:rsid w:val="009A0CB3"/>
    <w:rsid w:val="009A1F06"/>
    <w:rsid w:val="009A41FE"/>
    <w:rsid w:val="009A519E"/>
    <w:rsid w:val="009A6D8A"/>
    <w:rsid w:val="009A75AC"/>
    <w:rsid w:val="009B31A5"/>
    <w:rsid w:val="009B3A09"/>
    <w:rsid w:val="009C3B73"/>
    <w:rsid w:val="009C58C4"/>
    <w:rsid w:val="009C5D65"/>
    <w:rsid w:val="009D49D6"/>
    <w:rsid w:val="009E326D"/>
    <w:rsid w:val="009F1D08"/>
    <w:rsid w:val="00A0021B"/>
    <w:rsid w:val="00A02F72"/>
    <w:rsid w:val="00A02FE3"/>
    <w:rsid w:val="00A030CE"/>
    <w:rsid w:val="00A05415"/>
    <w:rsid w:val="00A115CE"/>
    <w:rsid w:val="00A119FB"/>
    <w:rsid w:val="00A131FB"/>
    <w:rsid w:val="00A137DE"/>
    <w:rsid w:val="00A13C4B"/>
    <w:rsid w:val="00A13FE9"/>
    <w:rsid w:val="00A1527E"/>
    <w:rsid w:val="00A30B0C"/>
    <w:rsid w:val="00A30C1F"/>
    <w:rsid w:val="00A31ABE"/>
    <w:rsid w:val="00A36B96"/>
    <w:rsid w:val="00A36DE1"/>
    <w:rsid w:val="00A375E4"/>
    <w:rsid w:val="00A37D50"/>
    <w:rsid w:val="00A4329F"/>
    <w:rsid w:val="00A44A8B"/>
    <w:rsid w:val="00A50B3D"/>
    <w:rsid w:val="00A53245"/>
    <w:rsid w:val="00A53514"/>
    <w:rsid w:val="00A57EE1"/>
    <w:rsid w:val="00A629F0"/>
    <w:rsid w:val="00A66B44"/>
    <w:rsid w:val="00A70299"/>
    <w:rsid w:val="00A70993"/>
    <w:rsid w:val="00A71D53"/>
    <w:rsid w:val="00A80366"/>
    <w:rsid w:val="00A81A1A"/>
    <w:rsid w:val="00A837EC"/>
    <w:rsid w:val="00A95A31"/>
    <w:rsid w:val="00AA443B"/>
    <w:rsid w:val="00AA506F"/>
    <w:rsid w:val="00AB49A6"/>
    <w:rsid w:val="00AB4DEC"/>
    <w:rsid w:val="00AB7466"/>
    <w:rsid w:val="00AC0BA4"/>
    <w:rsid w:val="00AC355E"/>
    <w:rsid w:val="00AC4564"/>
    <w:rsid w:val="00AC6334"/>
    <w:rsid w:val="00AC6BB9"/>
    <w:rsid w:val="00AD62E0"/>
    <w:rsid w:val="00AE2AA3"/>
    <w:rsid w:val="00AE321F"/>
    <w:rsid w:val="00AE324E"/>
    <w:rsid w:val="00AE397F"/>
    <w:rsid w:val="00AE5CED"/>
    <w:rsid w:val="00AE7F99"/>
    <w:rsid w:val="00AF0C23"/>
    <w:rsid w:val="00B01509"/>
    <w:rsid w:val="00B02081"/>
    <w:rsid w:val="00B03EDF"/>
    <w:rsid w:val="00B07A3C"/>
    <w:rsid w:val="00B12A70"/>
    <w:rsid w:val="00B20A1B"/>
    <w:rsid w:val="00B22567"/>
    <w:rsid w:val="00B25005"/>
    <w:rsid w:val="00B30424"/>
    <w:rsid w:val="00B34488"/>
    <w:rsid w:val="00B53F8F"/>
    <w:rsid w:val="00B5472D"/>
    <w:rsid w:val="00B55E42"/>
    <w:rsid w:val="00B7009D"/>
    <w:rsid w:val="00B72872"/>
    <w:rsid w:val="00B72A2F"/>
    <w:rsid w:val="00B75963"/>
    <w:rsid w:val="00B82C98"/>
    <w:rsid w:val="00B85602"/>
    <w:rsid w:val="00B865AC"/>
    <w:rsid w:val="00B86EEF"/>
    <w:rsid w:val="00B87E8E"/>
    <w:rsid w:val="00B96E65"/>
    <w:rsid w:val="00BA4E72"/>
    <w:rsid w:val="00BB1056"/>
    <w:rsid w:val="00BB2A17"/>
    <w:rsid w:val="00BB32D2"/>
    <w:rsid w:val="00BB6145"/>
    <w:rsid w:val="00BB62BA"/>
    <w:rsid w:val="00BB651F"/>
    <w:rsid w:val="00BB70A2"/>
    <w:rsid w:val="00BB7CE8"/>
    <w:rsid w:val="00BC19B4"/>
    <w:rsid w:val="00BC5F17"/>
    <w:rsid w:val="00BD09DC"/>
    <w:rsid w:val="00BD6B58"/>
    <w:rsid w:val="00BE3E4F"/>
    <w:rsid w:val="00BE444F"/>
    <w:rsid w:val="00BF0192"/>
    <w:rsid w:val="00BF06FB"/>
    <w:rsid w:val="00BF32B4"/>
    <w:rsid w:val="00BF4A52"/>
    <w:rsid w:val="00BF5257"/>
    <w:rsid w:val="00BF624C"/>
    <w:rsid w:val="00C03E21"/>
    <w:rsid w:val="00C06E47"/>
    <w:rsid w:val="00C146DB"/>
    <w:rsid w:val="00C215A9"/>
    <w:rsid w:val="00C215F1"/>
    <w:rsid w:val="00C252A9"/>
    <w:rsid w:val="00C257C3"/>
    <w:rsid w:val="00C33D68"/>
    <w:rsid w:val="00C33D9D"/>
    <w:rsid w:val="00C401D4"/>
    <w:rsid w:val="00C41831"/>
    <w:rsid w:val="00C424D7"/>
    <w:rsid w:val="00C44AC2"/>
    <w:rsid w:val="00C44BEA"/>
    <w:rsid w:val="00C53BD2"/>
    <w:rsid w:val="00C607D8"/>
    <w:rsid w:val="00C64A88"/>
    <w:rsid w:val="00C656DC"/>
    <w:rsid w:val="00C66CFD"/>
    <w:rsid w:val="00C75790"/>
    <w:rsid w:val="00C76206"/>
    <w:rsid w:val="00C81E42"/>
    <w:rsid w:val="00C86721"/>
    <w:rsid w:val="00C9265A"/>
    <w:rsid w:val="00CA078D"/>
    <w:rsid w:val="00CA5E71"/>
    <w:rsid w:val="00CA6593"/>
    <w:rsid w:val="00CB063A"/>
    <w:rsid w:val="00CB0F59"/>
    <w:rsid w:val="00CB5EE6"/>
    <w:rsid w:val="00CC122C"/>
    <w:rsid w:val="00CC70DF"/>
    <w:rsid w:val="00CC79A7"/>
    <w:rsid w:val="00CD0EFE"/>
    <w:rsid w:val="00CD1B06"/>
    <w:rsid w:val="00CD779F"/>
    <w:rsid w:val="00CE0C29"/>
    <w:rsid w:val="00CE14B4"/>
    <w:rsid w:val="00CE34E7"/>
    <w:rsid w:val="00CE565B"/>
    <w:rsid w:val="00CE7D40"/>
    <w:rsid w:val="00CF7311"/>
    <w:rsid w:val="00D00960"/>
    <w:rsid w:val="00D02A7A"/>
    <w:rsid w:val="00D03BBF"/>
    <w:rsid w:val="00D0458F"/>
    <w:rsid w:val="00D05BF2"/>
    <w:rsid w:val="00D05EF0"/>
    <w:rsid w:val="00D20189"/>
    <w:rsid w:val="00D30203"/>
    <w:rsid w:val="00D32709"/>
    <w:rsid w:val="00D36107"/>
    <w:rsid w:val="00D40EC0"/>
    <w:rsid w:val="00D44BD1"/>
    <w:rsid w:val="00D4592F"/>
    <w:rsid w:val="00D47B8D"/>
    <w:rsid w:val="00D510E2"/>
    <w:rsid w:val="00D575D5"/>
    <w:rsid w:val="00D67477"/>
    <w:rsid w:val="00D67A82"/>
    <w:rsid w:val="00D72250"/>
    <w:rsid w:val="00D730C7"/>
    <w:rsid w:val="00D7465F"/>
    <w:rsid w:val="00D747EA"/>
    <w:rsid w:val="00D81407"/>
    <w:rsid w:val="00D828AE"/>
    <w:rsid w:val="00D84B74"/>
    <w:rsid w:val="00D85BE7"/>
    <w:rsid w:val="00D928F7"/>
    <w:rsid w:val="00D93501"/>
    <w:rsid w:val="00D94555"/>
    <w:rsid w:val="00DA1C50"/>
    <w:rsid w:val="00DA3455"/>
    <w:rsid w:val="00DA3A19"/>
    <w:rsid w:val="00DA64FC"/>
    <w:rsid w:val="00DB3C2B"/>
    <w:rsid w:val="00DB6DA9"/>
    <w:rsid w:val="00DB729E"/>
    <w:rsid w:val="00DD018F"/>
    <w:rsid w:val="00DD050D"/>
    <w:rsid w:val="00DD111E"/>
    <w:rsid w:val="00DD302F"/>
    <w:rsid w:val="00DD3E01"/>
    <w:rsid w:val="00DD55E9"/>
    <w:rsid w:val="00DE6D76"/>
    <w:rsid w:val="00DF00EC"/>
    <w:rsid w:val="00DF0C87"/>
    <w:rsid w:val="00DF1AD9"/>
    <w:rsid w:val="00DF1FFA"/>
    <w:rsid w:val="00DF6240"/>
    <w:rsid w:val="00E03EEE"/>
    <w:rsid w:val="00E1316B"/>
    <w:rsid w:val="00E1589C"/>
    <w:rsid w:val="00E15EFD"/>
    <w:rsid w:val="00E2094F"/>
    <w:rsid w:val="00E21736"/>
    <w:rsid w:val="00E2267F"/>
    <w:rsid w:val="00E25D84"/>
    <w:rsid w:val="00E35B27"/>
    <w:rsid w:val="00E45DF0"/>
    <w:rsid w:val="00E4691B"/>
    <w:rsid w:val="00E50423"/>
    <w:rsid w:val="00E51479"/>
    <w:rsid w:val="00E61E89"/>
    <w:rsid w:val="00E63E3E"/>
    <w:rsid w:val="00E64449"/>
    <w:rsid w:val="00E71DC8"/>
    <w:rsid w:val="00E81B9A"/>
    <w:rsid w:val="00E823BF"/>
    <w:rsid w:val="00E8308A"/>
    <w:rsid w:val="00E83ED1"/>
    <w:rsid w:val="00E8711B"/>
    <w:rsid w:val="00E87AC5"/>
    <w:rsid w:val="00E907C1"/>
    <w:rsid w:val="00E9394F"/>
    <w:rsid w:val="00EA3137"/>
    <w:rsid w:val="00EA3AEE"/>
    <w:rsid w:val="00EA54DC"/>
    <w:rsid w:val="00EB0186"/>
    <w:rsid w:val="00EB2297"/>
    <w:rsid w:val="00EB47B1"/>
    <w:rsid w:val="00EB532B"/>
    <w:rsid w:val="00EC1F61"/>
    <w:rsid w:val="00EC4F2F"/>
    <w:rsid w:val="00EC57FF"/>
    <w:rsid w:val="00EC6A8F"/>
    <w:rsid w:val="00ED07C7"/>
    <w:rsid w:val="00ED6FDC"/>
    <w:rsid w:val="00ED777B"/>
    <w:rsid w:val="00EE03D2"/>
    <w:rsid w:val="00EE3435"/>
    <w:rsid w:val="00EE64BB"/>
    <w:rsid w:val="00EF5D4C"/>
    <w:rsid w:val="00EF6113"/>
    <w:rsid w:val="00EF6927"/>
    <w:rsid w:val="00F00BF3"/>
    <w:rsid w:val="00F018AA"/>
    <w:rsid w:val="00F032A8"/>
    <w:rsid w:val="00F03579"/>
    <w:rsid w:val="00F067CC"/>
    <w:rsid w:val="00F10596"/>
    <w:rsid w:val="00F16719"/>
    <w:rsid w:val="00F17E41"/>
    <w:rsid w:val="00F203D9"/>
    <w:rsid w:val="00F215F8"/>
    <w:rsid w:val="00F22B3D"/>
    <w:rsid w:val="00F23DBD"/>
    <w:rsid w:val="00F37CD8"/>
    <w:rsid w:val="00F40B84"/>
    <w:rsid w:val="00F4511E"/>
    <w:rsid w:val="00F46A88"/>
    <w:rsid w:val="00F5273B"/>
    <w:rsid w:val="00F5518F"/>
    <w:rsid w:val="00F67BC6"/>
    <w:rsid w:val="00F67F7F"/>
    <w:rsid w:val="00F74C2A"/>
    <w:rsid w:val="00F75080"/>
    <w:rsid w:val="00F75C87"/>
    <w:rsid w:val="00F77CEF"/>
    <w:rsid w:val="00F82494"/>
    <w:rsid w:val="00F84055"/>
    <w:rsid w:val="00F9115B"/>
    <w:rsid w:val="00F940A6"/>
    <w:rsid w:val="00F94CCB"/>
    <w:rsid w:val="00FA0876"/>
    <w:rsid w:val="00FA2986"/>
    <w:rsid w:val="00FA4979"/>
    <w:rsid w:val="00FB34BE"/>
    <w:rsid w:val="00FC3B4E"/>
    <w:rsid w:val="00FC7C81"/>
    <w:rsid w:val="00FD47DF"/>
    <w:rsid w:val="00FE211B"/>
    <w:rsid w:val="00FE5A95"/>
    <w:rsid w:val="00FE5D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1303E"/>
  <w15:docId w15:val="{22708C93-B24A-408F-8B4F-8BDD5E57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7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D7B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5F4786"/>
    <w:pPr>
      <w:keepNext/>
      <w:spacing w:before="240" w:after="60"/>
      <w:outlineLvl w:val="2"/>
    </w:pPr>
    <w:rPr>
      <w:rFonts w:ascii="Arial" w:hAnsi="Arial" w:cs="Arial"/>
      <w:b/>
      <w:bCs/>
      <w:sz w:val="26"/>
      <w:szCs w:val="26"/>
    </w:rPr>
  </w:style>
  <w:style w:type="paragraph" w:styleId="5">
    <w:name w:val="heading 5"/>
    <w:basedOn w:val="a"/>
    <w:next w:val="a"/>
    <w:link w:val="50"/>
    <w:qFormat/>
    <w:rsid w:val="005F47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F4786"/>
    <w:rPr>
      <w:rFonts w:ascii="Arial" w:eastAsia="Times New Roman" w:hAnsi="Arial" w:cs="Arial"/>
      <w:b/>
      <w:bCs/>
      <w:sz w:val="26"/>
      <w:szCs w:val="26"/>
      <w:lang w:eastAsia="ru-RU"/>
    </w:rPr>
  </w:style>
  <w:style w:type="character" w:customStyle="1" w:styleId="50">
    <w:name w:val="Заголовок 5 Знак"/>
    <w:basedOn w:val="a0"/>
    <w:link w:val="5"/>
    <w:rsid w:val="005F4786"/>
    <w:rPr>
      <w:rFonts w:ascii="Times New Roman" w:eastAsia="Times New Roman" w:hAnsi="Times New Roman" w:cs="Times New Roman"/>
      <w:b/>
      <w:bCs/>
      <w:i/>
      <w:iCs/>
      <w:sz w:val="26"/>
      <w:szCs w:val="26"/>
      <w:lang w:eastAsia="ru-RU"/>
    </w:rPr>
  </w:style>
  <w:style w:type="paragraph" w:styleId="a3">
    <w:name w:val="Body Text"/>
    <w:basedOn w:val="a"/>
    <w:link w:val="a4"/>
    <w:semiHidden/>
    <w:unhideWhenUsed/>
    <w:rsid w:val="005F4786"/>
    <w:pPr>
      <w:spacing w:after="120"/>
    </w:pPr>
  </w:style>
  <w:style w:type="character" w:customStyle="1" w:styleId="a4">
    <w:name w:val="Основной текст Знак"/>
    <w:basedOn w:val="a0"/>
    <w:link w:val="a3"/>
    <w:semiHidden/>
    <w:rsid w:val="005F4786"/>
    <w:rPr>
      <w:rFonts w:ascii="Times New Roman" w:eastAsia="Times New Roman" w:hAnsi="Times New Roman" w:cs="Times New Roman"/>
      <w:sz w:val="24"/>
      <w:szCs w:val="24"/>
      <w:lang w:eastAsia="ru-RU"/>
    </w:rPr>
  </w:style>
  <w:style w:type="character" w:customStyle="1" w:styleId="a5">
    <w:name w:val="Основной текст_"/>
    <w:basedOn w:val="a0"/>
    <w:link w:val="11"/>
    <w:rsid w:val="00502C0D"/>
    <w:rPr>
      <w:rFonts w:ascii="Times New Roman" w:eastAsia="Times New Roman" w:hAnsi="Times New Roman" w:cs="Times New Roman"/>
      <w:spacing w:val="2"/>
      <w:sz w:val="21"/>
      <w:szCs w:val="21"/>
      <w:shd w:val="clear" w:color="auto" w:fill="FFFFFF"/>
    </w:rPr>
  </w:style>
  <w:style w:type="paragraph" w:customStyle="1" w:styleId="11">
    <w:name w:val="Основной текст1"/>
    <w:basedOn w:val="a"/>
    <w:link w:val="a5"/>
    <w:rsid w:val="00502C0D"/>
    <w:pPr>
      <w:widowControl w:val="0"/>
      <w:shd w:val="clear" w:color="auto" w:fill="FFFFFF"/>
      <w:spacing w:line="274" w:lineRule="exact"/>
    </w:pPr>
    <w:rPr>
      <w:spacing w:val="2"/>
      <w:sz w:val="21"/>
      <w:szCs w:val="21"/>
      <w:lang w:eastAsia="en-US"/>
    </w:rPr>
  </w:style>
  <w:style w:type="character" w:customStyle="1" w:styleId="2">
    <w:name w:val="Основной текст (2)_"/>
    <w:basedOn w:val="a0"/>
    <w:link w:val="20"/>
    <w:rsid w:val="00502C0D"/>
    <w:rPr>
      <w:rFonts w:ascii="Times New Roman" w:eastAsia="Times New Roman" w:hAnsi="Times New Roman" w:cs="Times New Roman"/>
      <w:spacing w:val="3"/>
      <w:sz w:val="25"/>
      <w:szCs w:val="25"/>
      <w:shd w:val="clear" w:color="auto" w:fill="FFFFFF"/>
    </w:rPr>
  </w:style>
  <w:style w:type="paragraph" w:customStyle="1" w:styleId="20">
    <w:name w:val="Основной текст (2)"/>
    <w:basedOn w:val="a"/>
    <w:link w:val="2"/>
    <w:rsid w:val="00502C0D"/>
    <w:pPr>
      <w:widowControl w:val="0"/>
      <w:shd w:val="clear" w:color="auto" w:fill="FFFFFF"/>
      <w:spacing w:line="322" w:lineRule="exact"/>
    </w:pPr>
    <w:rPr>
      <w:spacing w:val="3"/>
      <w:sz w:val="25"/>
      <w:szCs w:val="25"/>
      <w:lang w:eastAsia="en-US"/>
    </w:rPr>
  </w:style>
  <w:style w:type="paragraph" w:styleId="a6">
    <w:name w:val="header"/>
    <w:basedOn w:val="a"/>
    <w:link w:val="a7"/>
    <w:uiPriority w:val="99"/>
    <w:semiHidden/>
    <w:unhideWhenUsed/>
    <w:rsid w:val="00FE5A95"/>
    <w:pPr>
      <w:tabs>
        <w:tab w:val="center" w:pos="4677"/>
        <w:tab w:val="right" w:pos="9355"/>
      </w:tabs>
    </w:pPr>
  </w:style>
  <w:style w:type="character" w:customStyle="1" w:styleId="a7">
    <w:name w:val="Верхний колонтитул Знак"/>
    <w:basedOn w:val="a0"/>
    <w:link w:val="a6"/>
    <w:uiPriority w:val="99"/>
    <w:semiHidden/>
    <w:rsid w:val="00FE5A9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E5A95"/>
    <w:pPr>
      <w:tabs>
        <w:tab w:val="center" w:pos="4677"/>
        <w:tab w:val="right" w:pos="9355"/>
      </w:tabs>
    </w:pPr>
  </w:style>
  <w:style w:type="character" w:customStyle="1" w:styleId="a9">
    <w:name w:val="Нижний колонтитул Знак"/>
    <w:basedOn w:val="a0"/>
    <w:link w:val="a8"/>
    <w:uiPriority w:val="99"/>
    <w:rsid w:val="00FE5A95"/>
    <w:rPr>
      <w:rFonts w:ascii="Times New Roman" w:eastAsia="Times New Roman" w:hAnsi="Times New Roman" w:cs="Times New Roman"/>
      <w:sz w:val="24"/>
      <w:szCs w:val="24"/>
      <w:lang w:eastAsia="ru-RU"/>
    </w:rPr>
  </w:style>
  <w:style w:type="paragraph" w:styleId="aa">
    <w:name w:val="No Spacing"/>
    <w:uiPriority w:val="1"/>
    <w:qFormat/>
    <w:rsid w:val="00525BD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737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EF6113"/>
    <w:rPr>
      <w:rFonts w:ascii="Tahoma" w:hAnsi="Tahoma" w:cs="Tahoma"/>
      <w:sz w:val="16"/>
      <w:szCs w:val="16"/>
    </w:rPr>
  </w:style>
  <w:style w:type="character" w:customStyle="1" w:styleId="ac">
    <w:name w:val="Текст выноски Знак"/>
    <w:basedOn w:val="a0"/>
    <w:link w:val="ab"/>
    <w:uiPriority w:val="99"/>
    <w:semiHidden/>
    <w:rsid w:val="00EF6113"/>
    <w:rPr>
      <w:rFonts w:ascii="Tahoma" w:eastAsia="Times New Roman" w:hAnsi="Tahoma" w:cs="Tahoma"/>
      <w:sz w:val="16"/>
      <w:szCs w:val="16"/>
      <w:lang w:eastAsia="ru-RU"/>
    </w:rPr>
  </w:style>
  <w:style w:type="paragraph" w:styleId="ad">
    <w:name w:val="List Paragraph"/>
    <w:basedOn w:val="a"/>
    <w:uiPriority w:val="34"/>
    <w:qFormat/>
    <w:rsid w:val="00F67F7F"/>
    <w:pPr>
      <w:ind w:left="720"/>
      <w:contextualSpacing/>
    </w:pPr>
  </w:style>
  <w:style w:type="character" w:customStyle="1" w:styleId="10">
    <w:name w:val="Заголовок 1 Знак"/>
    <w:basedOn w:val="a0"/>
    <w:link w:val="1"/>
    <w:uiPriority w:val="9"/>
    <w:rsid w:val="008D7B6D"/>
    <w:rPr>
      <w:rFonts w:asciiTheme="majorHAnsi" w:eastAsiaTheme="majorEastAsia" w:hAnsiTheme="majorHAnsi" w:cstheme="majorBidi"/>
      <w:color w:val="365F91" w:themeColor="accent1" w:themeShade="BF"/>
      <w:sz w:val="32"/>
      <w:szCs w:val="32"/>
      <w:lang w:eastAsia="ru-RU"/>
    </w:rPr>
  </w:style>
  <w:style w:type="paragraph" w:styleId="ae">
    <w:name w:val="Normal (Web)"/>
    <w:basedOn w:val="a"/>
    <w:uiPriority w:val="99"/>
    <w:unhideWhenUsed/>
    <w:rsid w:val="00EC1F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797435">
      <w:bodyDiv w:val="1"/>
      <w:marLeft w:val="0"/>
      <w:marRight w:val="0"/>
      <w:marTop w:val="0"/>
      <w:marBottom w:val="0"/>
      <w:divBdr>
        <w:top w:val="none" w:sz="0" w:space="0" w:color="auto"/>
        <w:left w:val="none" w:sz="0" w:space="0" w:color="auto"/>
        <w:bottom w:val="none" w:sz="0" w:space="0" w:color="auto"/>
        <w:right w:val="none" w:sz="0" w:space="0" w:color="auto"/>
      </w:divBdr>
    </w:div>
    <w:div w:id="1369602361">
      <w:bodyDiv w:val="1"/>
      <w:marLeft w:val="0"/>
      <w:marRight w:val="0"/>
      <w:marTop w:val="0"/>
      <w:marBottom w:val="0"/>
      <w:divBdr>
        <w:top w:val="none" w:sz="0" w:space="0" w:color="auto"/>
        <w:left w:val="none" w:sz="0" w:space="0" w:color="auto"/>
        <w:bottom w:val="none" w:sz="0" w:space="0" w:color="auto"/>
        <w:right w:val="none" w:sz="0" w:space="0" w:color="auto"/>
      </w:divBdr>
    </w:div>
    <w:div w:id="1472164185">
      <w:bodyDiv w:val="1"/>
      <w:marLeft w:val="0"/>
      <w:marRight w:val="0"/>
      <w:marTop w:val="0"/>
      <w:marBottom w:val="0"/>
      <w:divBdr>
        <w:top w:val="none" w:sz="0" w:space="0" w:color="auto"/>
        <w:left w:val="none" w:sz="0" w:space="0" w:color="auto"/>
        <w:bottom w:val="none" w:sz="0" w:space="0" w:color="auto"/>
        <w:right w:val="none" w:sz="0" w:space="0" w:color="auto"/>
      </w:divBdr>
      <w:divsChild>
        <w:div w:id="843206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1012</Words>
  <Characters>5772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Интерактивная панель</cp:lastModifiedBy>
  <cp:revision>2</cp:revision>
  <cp:lastPrinted>2021-11-05T12:19:00Z</cp:lastPrinted>
  <dcterms:created xsi:type="dcterms:W3CDTF">2022-02-18T07:17:00Z</dcterms:created>
  <dcterms:modified xsi:type="dcterms:W3CDTF">2022-02-18T07:17:00Z</dcterms:modified>
</cp:coreProperties>
</file>